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E345" w14:textId="77777777" w:rsidR="005A7953" w:rsidRDefault="005A7953" w:rsidP="005A7953">
      <w:pPr>
        <w:jc w:val="center"/>
        <w:rPr>
          <w:sz w:val="22"/>
          <w:szCs w:val="22"/>
        </w:rPr>
      </w:pPr>
    </w:p>
    <w:p w14:paraId="1A42BA7E" w14:textId="77777777" w:rsidR="005A7953" w:rsidRDefault="005A7953" w:rsidP="005A7953">
      <w:pPr>
        <w:jc w:val="center"/>
        <w:rPr>
          <w:sz w:val="22"/>
          <w:szCs w:val="22"/>
        </w:rPr>
      </w:pPr>
    </w:p>
    <w:p w14:paraId="0CF920E2" w14:textId="77777777" w:rsidR="005A7953" w:rsidRDefault="005A7953" w:rsidP="005A7953">
      <w:pPr>
        <w:jc w:val="center"/>
        <w:rPr>
          <w:sz w:val="22"/>
          <w:szCs w:val="22"/>
        </w:rPr>
      </w:pPr>
    </w:p>
    <w:p w14:paraId="4C6F3EEA" w14:textId="77777777" w:rsidR="005A7953" w:rsidRDefault="005A7953" w:rsidP="005A7953">
      <w:pPr>
        <w:jc w:val="center"/>
        <w:rPr>
          <w:sz w:val="22"/>
          <w:szCs w:val="22"/>
        </w:rPr>
      </w:pPr>
    </w:p>
    <w:p w14:paraId="62CD756A" w14:textId="77777777" w:rsidR="005A7953" w:rsidRDefault="005A7953" w:rsidP="005A7953">
      <w:pPr>
        <w:jc w:val="center"/>
        <w:rPr>
          <w:sz w:val="22"/>
          <w:szCs w:val="22"/>
        </w:rPr>
      </w:pPr>
    </w:p>
    <w:p w14:paraId="7F1E5E9D" w14:textId="77777777" w:rsidR="005A7953" w:rsidRDefault="005A7953" w:rsidP="005A7953">
      <w:pPr>
        <w:jc w:val="center"/>
        <w:rPr>
          <w:sz w:val="22"/>
          <w:szCs w:val="22"/>
        </w:rPr>
      </w:pPr>
    </w:p>
    <w:p w14:paraId="4B209795" w14:textId="77777777" w:rsidR="005A7953" w:rsidRDefault="005A7953" w:rsidP="005A7953">
      <w:pPr>
        <w:jc w:val="center"/>
        <w:rPr>
          <w:sz w:val="22"/>
          <w:szCs w:val="22"/>
        </w:rPr>
      </w:pPr>
    </w:p>
    <w:p w14:paraId="3C64145C" w14:textId="77777777" w:rsidR="005A7953" w:rsidRDefault="005A7953" w:rsidP="005A7953">
      <w:pPr>
        <w:jc w:val="center"/>
        <w:rPr>
          <w:sz w:val="22"/>
          <w:szCs w:val="22"/>
        </w:rPr>
      </w:pPr>
    </w:p>
    <w:p w14:paraId="666DD01B" w14:textId="77777777" w:rsidR="005A7953" w:rsidRDefault="005A7953" w:rsidP="005A7953">
      <w:pPr>
        <w:jc w:val="center"/>
        <w:rPr>
          <w:sz w:val="22"/>
          <w:szCs w:val="22"/>
        </w:rPr>
      </w:pPr>
    </w:p>
    <w:p w14:paraId="1DD58EFA" w14:textId="77777777" w:rsidR="005A7953" w:rsidRDefault="005A7953" w:rsidP="005A7953">
      <w:pPr>
        <w:jc w:val="center"/>
        <w:rPr>
          <w:sz w:val="22"/>
          <w:szCs w:val="22"/>
        </w:rPr>
      </w:pPr>
    </w:p>
    <w:p w14:paraId="28C20704" w14:textId="77777777" w:rsidR="00850185" w:rsidRDefault="00850185" w:rsidP="005A7953">
      <w:pPr>
        <w:jc w:val="center"/>
        <w:rPr>
          <w:sz w:val="22"/>
          <w:szCs w:val="22"/>
        </w:rPr>
      </w:pPr>
    </w:p>
    <w:p w14:paraId="3693FBF8" w14:textId="77777777" w:rsidR="00850185" w:rsidRDefault="00850185" w:rsidP="005A7953">
      <w:pPr>
        <w:jc w:val="center"/>
        <w:rPr>
          <w:sz w:val="22"/>
          <w:szCs w:val="22"/>
        </w:rPr>
      </w:pPr>
    </w:p>
    <w:p w14:paraId="12FF8CC6" w14:textId="77777777" w:rsidR="008734A5" w:rsidRDefault="008734A5" w:rsidP="005A7953">
      <w:pPr>
        <w:jc w:val="center"/>
        <w:rPr>
          <w:sz w:val="22"/>
          <w:szCs w:val="22"/>
        </w:rPr>
      </w:pPr>
    </w:p>
    <w:p w14:paraId="70C8484A" w14:textId="77777777" w:rsidR="008734A5" w:rsidRDefault="008734A5" w:rsidP="005A7953">
      <w:pPr>
        <w:jc w:val="center"/>
        <w:rPr>
          <w:sz w:val="22"/>
          <w:szCs w:val="22"/>
        </w:rPr>
      </w:pPr>
    </w:p>
    <w:p w14:paraId="24DAC744" w14:textId="77777777" w:rsidR="005A7953" w:rsidRDefault="005A7953" w:rsidP="005A7953">
      <w:pPr>
        <w:jc w:val="center"/>
        <w:rPr>
          <w:sz w:val="22"/>
          <w:szCs w:val="22"/>
        </w:rPr>
      </w:pPr>
      <w:r>
        <w:rPr>
          <w:sz w:val="22"/>
          <w:szCs w:val="22"/>
        </w:rPr>
        <w:t>REASON FOR HOPE</w:t>
      </w:r>
    </w:p>
    <w:p w14:paraId="008BED07" w14:textId="77777777" w:rsidR="00CB4706" w:rsidRDefault="00CB4706" w:rsidP="005A7953">
      <w:pPr>
        <w:jc w:val="center"/>
        <w:rPr>
          <w:sz w:val="22"/>
          <w:szCs w:val="22"/>
        </w:rPr>
      </w:pPr>
    </w:p>
    <w:p w14:paraId="1310C431" w14:textId="05434A72" w:rsidR="00CB4706" w:rsidRDefault="00CB4706" w:rsidP="005A7953">
      <w:pPr>
        <w:jc w:val="center"/>
        <w:rPr>
          <w:sz w:val="22"/>
          <w:szCs w:val="22"/>
        </w:rPr>
      </w:pPr>
      <w:r>
        <w:rPr>
          <w:sz w:val="22"/>
          <w:szCs w:val="22"/>
        </w:rPr>
        <w:t>The Church and Culture Conference 2015</w:t>
      </w:r>
    </w:p>
    <w:p w14:paraId="781B4940" w14:textId="77777777" w:rsidR="005A7953" w:rsidRDefault="005A7953" w:rsidP="005A7953">
      <w:pPr>
        <w:jc w:val="center"/>
        <w:rPr>
          <w:sz w:val="22"/>
          <w:szCs w:val="22"/>
        </w:rPr>
      </w:pPr>
    </w:p>
    <w:p w14:paraId="49D61C61" w14:textId="77777777" w:rsidR="005A7953" w:rsidRDefault="005A7953" w:rsidP="005A7953">
      <w:pPr>
        <w:jc w:val="center"/>
        <w:rPr>
          <w:sz w:val="22"/>
          <w:szCs w:val="22"/>
        </w:rPr>
      </w:pPr>
    </w:p>
    <w:p w14:paraId="360B8018" w14:textId="77777777" w:rsidR="005A7953" w:rsidRDefault="005A7953" w:rsidP="005A7953">
      <w:pPr>
        <w:jc w:val="center"/>
        <w:rPr>
          <w:sz w:val="22"/>
          <w:szCs w:val="22"/>
        </w:rPr>
      </w:pPr>
    </w:p>
    <w:p w14:paraId="723DDDCD" w14:textId="77777777" w:rsidR="005A7953" w:rsidRDefault="005A7953" w:rsidP="005A7953">
      <w:pPr>
        <w:jc w:val="center"/>
        <w:rPr>
          <w:sz w:val="22"/>
          <w:szCs w:val="22"/>
        </w:rPr>
      </w:pPr>
    </w:p>
    <w:p w14:paraId="4A72ED72" w14:textId="77777777" w:rsidR="005A7953" w:rsidRDefault="005A7953" w:rsidP="005A7953">
      <w:pPr>
        <w:jc w:val="center"/>
        <w:rPr>
          <w:sz w:val="22"/>
          <w:szCs w:val="22"/>
        </w:rPr>
      </w:pPr>
    </w:p>
    <w:p w14:paraId="360BFE83" w14:textId="77777777" w:rsidR="005A7953" w:rsidRDefault="005A7953" w:rsidP="005A7953">
      <w:pPr>
        <w:jc w:val="center"/>
        <w:rPr>
          <w:sz w:val="22"/>
          <w:szCs w:val="22"/>
        </w:rPr>
      </w:pPr>
    </w:p>
    <w:p w14:paraId="052FC81A" w14:textId="77777777" w:rsidR="005A7953" w:rsidRDefault="005A7953" w:rsidP="005A7953">
      <w:pPr>
        <w:jc w:val="center"/>
        <w:rPr>
          <w:sz w:val="22"/>
          <w:szCs w:val="22"/>
        </w:rPr>
      </w:pPr>
    </w:p>
    <w:p w14:paraId="151C3F20" w14:textId="77777777" w:rsidR="005A7953" w:rsidRDefault="005A7953" w:rsidP="005A7953">
      <w:pPr>
        <w:jc w:val="center"/>
        <w:rPr>
          <w:sz w:val="22"/>
          <w:szCs w:val="22"/>
        </w:rPr>
      </w:pPr>
    </w:p>
    <w:p w14:paraId="77AE7282" w14:textId="77777777" w:rsidR="005A7953" w:rsidRDefault="005A7953" w:rsidP="005A7953">
      <w:pPr>
        <w:jc w:val="center"/>
        <w:rPr>
          <w:sz w:val="22"/>
          <w:szCs w:val="22"/>
        </w:rPr>
      </w:pPr>
    </w:p>
    <w:p w14:paraId="7A6BD4CB" w14:textId="77777777" w:rsidR="005A7953" w:rsidRDefault="005A7953" w:rsidP="005A7953">
      <w:pPr>
        <w:jc w:val="center"/>
        <w:rPr>
          <w:sz w:val="22"/>
          <w:szCs w:val="22"/>
        </w:rPr>
      </w:pPr>
    </w:p>
    <w:p w14:paraId="15CF5B6C" w14:textId="77777777" w:rsidR="005A7953" w:rsidRDefault="005A7953" w:rsidP="005A7953">
      <w:pPr>
        <w:jc w:val="center"/>
        <w:rPr>
          <w:sz w:val="22"/>
          <w:szCs w:val="22"/>
        </w:rPr>
      </w:pPr>
    </w:p>
    <w:p w14:paraId="4EF2F275" w14:textId="77777777" w:rsidR="005A7953" w:rsidRDefault="005A7953" w:rsidP="005A7953">
      <w:pPr>
        <w:jc w:val="center"/>
        <w:rPr>
          <w:sz w:val="22"/>
          <w:szCs w:val="22"/>
        </w:rPr>
      </w:pPr>
    </w:p>
    <w:p w14:paraId="594C637F" w14:textId="77777777" w:rsidR="005A7953" w:rsidRDefault="005A7953" w:rsidP="005A7953">
      <w:pPr>
        <w:jc w:val="center"/>
        <w:rPr>
          <w:sz w:val="22"/>
          <w:szCs w:val="22"/>
        </w:rPr>
      </w:pPr>
    </w:p>
    <w:p w14:paraId="6291D5AD" w14:textId="77777777" w:rsidR="005A7953" w:rsidRDefault="005A7953" w:rsidP="005A7953">
      <w:pPr>
        <w:jc w:val="center"/>
        <w:rPr>
          <w:sz w:val="22"/>
          <w:szCs w:val="22"/>
        </w:rPr>
      </w:pPr>
    </w:p>
    <w:p w14:paraId="0FBF4630" w14:textId="77777777" w:rsidR="005A7953" w:rsidRDefault="005A7953" w:rsidP="005A7953">
      <w:pPr>
        <w:jc w:val="center"/>
        <w:rPr>
          <w:sz w:val="22"/>
          <w:szCs w:val="22"/>
        </w:rPr>
      </w:pPr>
    </w:p>
    <w:p w14:paraId="37F447F9" w14:textId="77777777" w:rsidR="005A7953" w:rsidRDefault="005A7953" w:rsidP="005A7953">
      <w:pPr>
        <w:jc w:val="center"/>
        <w:rPr>
          <w:sz w:val="22"/>
          <w:szCs w:val="22"/>
        </w:rPr>
      </w:pPr>
    </w:p>
    <w:p w14:paraId="3179FF90" w14:textId="77777777" w:rsidR="005A7953" w:rsidRDefault="005A7953" w:rsidP="005A7953">
      <w:pPr>
        <w:jc w:val="center"/>
        <w:rPr>
          <w:sz w:val="22"/>
          <w:szCs w:val="22"/>
        </w:rPr>
      </w:pPr>
    </w:p>
    <w:p w14:paraId="304E0491" w14:textId="77777777" w:rsidR="005A7953" w:rsidRDefault="005A7953" w:rsidP="005A7953">
      <w:pPr>
        <w:jc w:val="center"/>
        <w:rPr>
          <w:sz w:val="22"/>
          <w:szCs w:val="22"/>
        </w:rPr>
      </w:pPr>
    </w:p>
    <w:p w14:paraId="3C11EC91" w14:textId="77777777" w:rsidR="005A7953" w:rsidRDefault="005A7953" w:rsidP="005A7953">
      <w:pPr>
        <w:jc w:val="center"/>
        <w:rPr>
          <w:sz w:val="22"/>
          <w:szCs w:val="22"/>
        </w:rPr>
      </w:pPr>
    </w:p>
    <w:p w14:paraId="16AD51DE" w14:textId="28CE1EE0" w:rsidR="005A7953" w:rsidRDefault="008734A5" w:rsidP="005A7953">
      <w:pPr>
        <w:jc w:val="center"/>
        <w:rPr>
          <w:noProof/>
          <w:sz w:val="22"/>
          <w:szCs w:val="22"/>
        </w:rPr>
      </w:pPr>
      <w:r>
        <w:rPr>
          <w:sz w:val="22"/>
          <w:szCs w:val="22"/>
        </w:rPr>
        <w:t>Dr.</w:t>
      </w:r>
      <w:r w:rsidR="005A7953" w:rsidRPr="005A7953">
        <w:rPr>
          <w:sz w:val="22"/>
          <w:szCs w:val="22"/>
        </w:rPr>
        <w:t xml:space="preserve"> Chris Brauns, 2015, Version: </w:t>
      </w:r>
      <w:r w:rsidR="005A7953" w:rsidRPr="005A7953">
        <w:rPr>
          <w:sz w:val="22"/>
          <w:szCs w:val="22"/>
        </w:rPr>
        <w:fldChar w:fldCharType="begin"/>
      </w:r>
      <w:r w:rsidR="005A7953" w:rsidRPr="005A7953">
        <w:rPr>
          <w:sz w:val="22"/>
          <w:szCs w:val="22"/>
        </w:rPr>
        <w:instrText xml:space="preserve"> DATE  \* MERGEFORMAT </w:instrText>
      </w:r>
      <w:r w:rsidR="005A7953" w:rsidRPr="005A7953">
        <w:rPr>
          <w:sz w:val="22"/>
          <w:szCs w:val="22"/>
        </w:rPr>
        <w:fldChar w:fldCharType="separate"/>
      </w:r>
      <w:r w:rsidR="004B1B16">
        <w:rPr>
          <w:noProof/>
          <w:sz w:val="22"/>
          <w:szCs w:val="22"/>
        </w:rPr>
        <w:t>4/9/15</w:t>
      </w:r>
      <w:r w:rsidR="005A7953" w:rsidRPr="005A7953">
        <w:rPr>
          <w:noProof/>
          <w:sz w:val="22"/>
          <w:szCs w:val="22"/>
        </w:rPr>
        <w:fldChar w:fldCharType="end"/>
      </w:r>
    </w:p>
    <w:p w14:paraId="55F42A17" w14:textId="77777777" w:rsidR="008734A5" w:rsidRPr="005A7953" w:rsidRDefault="008734A5" w:rsidP="005A7953">
      <w:pPr>
        <w:jc w:val="center"/>
        <w:rPr>
          <w:sz w:val="22"/>
          <w:szCs w:val="22"/>
        </w:rPr>
      </w:pPr>
    </w:p>
    <w:p w14:paraId="122A674D" w14:textId="77777777" w:rsidR="005A7953" w:rsidRPr="005A7953" w:rsidRDefault="004B1B16" w:rsidP="005A7953">
      <w:pPr>
        <w:jc w:val="center"/>
        <w:rPr>
          <w:sz w:val="22"/>
          <w:szCs w:val="22"/>
        </w:rPr>
      </w:pPr>
      <w:hyperlink r:id="rId8" w:history="1">
        <w:r w:rsidR="005A7953" w:rsidRPr="005A7953">
          <w:rPr>
            <w:rStyle w:val="Hyperlink"/>
            <w:sz w:val="22"/>
            <w:szCs w:val="22"/>
          </w:rPr>
          <w:t>www.chrisbrauns.com</w:t>
        </w:r>
      </w:hyperlink>
      <w:r w:rsidR="005A7953" w:rsidRPr="005A7953">
        <w:rPr>
          <w:sz w:val="22"/>
          <w:szCs w:val="22"/>
        </w:rPr>
        <w:t>, @</w:t>
      </w:r>
      <w:proofErr w:type="spellStart"/>
      <w:r w:rsidR="005A7953" w:rsidRPr="005A7953">
        <w:rPr>
          <w:sz w:val="22"/>
          <w:szCs w:val="22"/>
        </w:rPr>
        <w:t>chrisbrauns</w:t>
      </w:r>
      <w:proofErr w:type="spellEnd"/>
      <w:r w:rsidR="005A7953" w:rsidRPr="005A7953">
        <w:rPr>
          <w:sz w:val="22"/>
          <w:szCs w:val="22"/>
        </w:rPr>
        <w:t xml:space="preserve">  </w:t>
      </w:r>
    </w:p>
    <w:p w14:paraId="7FC9AA8B" w14:textId="77777777" w:rsidR="005A7953" w:rsidRDefault="005A7953" w:rsidP="005A7953">
      <w:pPr>
        <w:rPr>
          <w:rFonts w:eastAsiaTheme="majorEastAsia" w:cstheme="majorBidi"/>
          <w:caps/>
          <w:sz w:val="22"/>
          <w:szCs w:val="22"/>
          <w:u w:val="single"/>
        </w:rPr>
        <w:sectPr w:rsidR="005A7953" w:rsidSect="005A7953">
          <w:headerReference w:type="even" r:id="rId9"/>
          <w:headerReference w:type="default"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76A091D3" w14:textId="77777777" w:rsidR="005A7953" w:rsidRDefault="005A7953" w:rsidP="005A7953">
      <w:pPr>
        <w:jc w:val="center"/>
        <w:rPr>
          <w:rFonts w:eastAsiaTheme="majorEastAsia" w:cstheme="majorBidi"/>
          <w:caps/>
          <w:sz w:val="22"/>
          <w:szCs w:val="22"/>
          <w:u w:val="single"/>
        </w:rPr>
      </w:pPr>
    </w:p>
    <w:p w14:paraId="09074B42" w14:textId="77777777" w:rsidR="005A7953" w:rsidRDefault="005A7953" w:rsidP="005A7953">
      <w:pPr>
        <w:jc w:val="center"/>
        <w:rPr>
          <w:rFonts w:eastAsiaTheme="majorEastAsia" w:cstheme="majorBidi"/>
          <w:caps/>
          <w:sz w:val="22"/>
          <w:szCs w:val="22"/>
          <w:u w:val="single"/>
        </w:rPr>
      </w:pPr>
    </w:p>
    <w:p w14:paraId="77DEE356" w14:textId="77777777" w:rsidR="005A7953" w:rsidRDefault="005A7953" w:rsidP="005A7953">
      <w:pPr>
        <w:jc w:val="center"/>
        <w:rPr>
          <w:rFonts w:eastAsiaTheme="majorEastAsia" w:cstheme="majorBidi"/>
          <w:caps/>
          <w:sz w:val="22"/>
          <w:szCs w:val="22"/>
          <w:u w:val="single"/>
        </w:rPr>
      </w:pPr>
    </w:p>
    <w:p w14:paraId="3CC45B92" w14:textId="77777777" w:rsidR="005A7953" w:rsidRDefault="005A7953" w:rsidP="005A7953">
      <w:pPr>
        <w:jc w:val="center"/>
        <w:rPr>
          <w:rFonts w:eastAsiaTheme="majorEastAsia" w:cstheme="majorBidi"/>
          <w:caps/>
          <w:sz w:val="22"/>
          <w:szCs w:val="22"/>
          <w:u w:val="single"/>
        </w:rPr>
      </w:pPr>
      <w:r>
        <w:rPr>
          <w:rFonts w:eastAsiaTheme="majorEastAsia" w:cstheme="majorBidi"/>
          <w:caps/>
          <w:sz w:val="22"/>
          <w:szCs w:val="22"/>
          <w:u w:val="single"/>
        </w:rPr>
        <w:t>Table of Contents</w:t>
      </w:r>
    </w:p>
    <w:p w14:paraId="5739E0EE" w14:textId="77777777" w:rsidR="005A00B3" w:rsidRDefault="005A00B3" w:rsidP="005A7953">
      <w:pPr>
        <w:jc w:val="center"/>
        <w:rPr>
          <w:rFonts w:eastAsiaTheme="majorEastAsia" w:cstheme="majorBidi"/>
          <w:caps/>
          <w:sz w:val="22"/>
          <w:szCs w:val="22"/>
          <w:u w:val="single"/>
        </w:rPr>
      </w:pPr>
    </w:p>
    <w:p w14:paraId="3E8C6B62" w14:textId="77777777" w:rsidR="004B1B16" w:rsidRDefault="005A00B3">
      <w:pPr>
        <w:pStyle w:val="TOC1"/>
        <w:rPr>
          <w:noProof/>
          <w:lang w:eastAsia="ja-JP"/>
        </w:rPr>
      </w:pPr>
      <w:r>
        <w:rPr>
          <w:rFonts w:eastAsiaTheme="majorEastAsia" w:cstheme="majorBidi"/>
          <w:caps/>
          <w:sz w:val="22"/>
          <w:szCs w:val="22"/>
          <w:u w:val="single"/>
        </w:rPr>
        <w:fldChar w:fldCharType="begin"/>
      </w:r>
      <w:r>
        <w:rPr>
          <w:rFonts w:eastAsiaTheme="majorEastAsia" w:cstheme="majorBidi"/>
          <w:caps/>
          <w:sz w:val="22"/>
          <w:szCs w:val="22"/>
          <w:u w:val="single"/>
        </w:rPr>
        <w:instrText xml:space="preserve"> TOC \o "1-3" </w:instrText>
      </w:r>
      <w:r>
        <w:rPr>
          <w:rFonts w:eastAsiaTheme="majorEastAsia" w:cstheme="majorBidi"/>
          <w:caps/>
          <w:sz w:val="22"/>
          <w:szCs w:val="22"/>
          <w:u w:val="single"/>
        </w:rPr>
        <w:fldChar w:fldCharType="separate"/>
      </w:r>
      <w:r w:rsidR="004B1B16">
        <w:rPr>
          <w:noProof/>
        </w:rPr>
        <w:t>A Word of Greeting</w:t>
      </w:r>
      <w:r w:rsidR="004B1B16">
        <w:rPr>
          <w:noProof/>
        </w:rPr>
        <w:tab/>
      </w:r>
      <w:r w:rsidR="004B1B16">
        <w:rPr>
          <w:noProof/>
        </w:rPr>
        <w:fldChar w:fldCharType="begin"/>
      </w:r>
      <w:r w:rsidR="004B1B16">
        <w:rPr>
          <w:noProof/>
        </w:rPr>
        <w:instrText xml:space="preserve"> PAGEREF _Toc290195997 \h </w:instrText>
      </w:r>
      <w:r w:rsidR="004B1B16">
        <w:rPr>
          <w:noProof/>
        </w:rPr>
      </w:r>
      <w:r w:rsidR="004B1B16">
        <w:rPr>
          <w:noProof/>
        </w:rPr>
        <w:fldChar w:fldCharType="separate"/>
      </w:r>
      <w:r w:rsidR="004B1B16">
        <w:rPr>
          <w:noProof/>
        </w:rPr>
        <w:t>1</w:t>
      </w:r>
      <w:r w:rsidR="004B1B16">
        <w:rPr>
          <w:noProof/>
        </w:rPr>
        <w:fldChar w:fldCharType="end"/>
      </w:r>
    </w:p>
    <w:p w14:paraId="2C0075A1" w14:textId="77777777" w:rsidR="004B1B16" w:rsidRDefault="004B1B16">
      <w:pPr>
        <w:pStyle w:val="TOC1"/>
        <w:rPr>
          <w:noProof/>
          <w:lang w:eastAsia="ja-JP"/>
        </w:rPr>
      </w:pPr>
      <w:r>
        <w:rPr>
          <w:noProof/>
        </w:rPr>
        <w:t>Biblical Propositions About Marriage and Human Sexuality</w:t>
      </w:r>
      <w:r>
        <w:rPr>
          <w:noProof/>
        </w:rPr>
        <w:tab/>
      </w:r>
      <w:r>
        <w:rPr>
          <w:noProof/>
        </w:rPr>
        <w:fldChar w:fldCharType="begin"/>
      </w:r>
      <w:r>
        <w:rPr>
          <w:noProof/>
        </w:rPr>
        <w:instrText xml:space="preserve"> PAGEREF _Toc290195998 \h </w:instrText>
      </w:r>
      <w:r>
        <w:rPr>
          <w:noProof/>
        </w:rPr>
      </w:r>
      <w:r>
        <w:rPr>
          <w:noProof/>
        </w:rPr>
        <w:fldChar w:fldCharType="separate"/>
      </w:r>
      <w:r>
        <w:rPr>
          <w:noProof/>
        </w:rPr>
        <w:t>3</w:t>
      </w:r>
      <w:r>
        <w:rPr>
          <w:noProof/>
        </w:rPr>
        <w:fldChar w:fldCharType="end"/>
      </w:r>
    </w:p>
    <w:p w14:paraId="28AD71F7" w14:textId="77777777" w:rsidR="004B1B16" w:rsidRDefault="004B1B16">
      <w:pPr>
        <w:pStyle w:val="TOC2"/>
        <w:tabs>
          <w:tab w:val="right" w:leader="dot" w:pos="9350"/>
        </w:tabs>
        <w:rPr>
          <w:noProof/>
          <w:lang w:eastAsia="ja-JP"/>
        </w:rPr>
      </w:pPr>
      <w:r>
        <w:rPr>
          <w:noProof/>
        </w:rPr>
        <w:t>Table 1. Select Bible Passages Related to Homosexuality Discussion</w:t>
      </w:r>
      <w:r>
        <w:rPr>
          <w:noProof/>
        </w:rPr>
        <w:tab/>
      </w:r>
      <w:r>
        <w:rPr>
          <w:noProof/>
        </w:rPr>
        <w:fldChar w:fldCharType="begin"/>
      </w:r>
      <w:r>
        <w:rPr>
          <w:noProof/>
        </w:rPr>
        <w:instrText xml:space="preserve"> PAGEREF _Toc290195999 \h </w:instrText>
      </w:r>
      <w:r>
        <w:rPr>
          <w:noProof/>
        </w:rPr>
      </w:r>
      <w:r>
        <w:rPr>
          <w:noProof/>
        </w:rPr>
        <w:fldChar w:fldCharType="separate"/>
      </w:r>
      <w:r>
        <w:rPr>
          <w:noProof/>
        </w:rPr>
        <w:t>3</w:t>
      </w:r>
      <w:r>
        <w:rPr>
          <w:noProof/>
        </w:rPr>
        <w:fldChar w:fldCharType="end"/>
      </w:r>
    </w:p>
    <w:p w14:paraId="20F9C75B" w14:textId="77777777" w:rsidR="004B1B16" w:rsidRDefault="004B1B16">
      <w:pPr>
        <w:pStyle w:val="TOC1"/>
        <w:rPr>
          <w:noProof/>
          <w:lang w:eastAsia="ja-JP"/>
        </w:rPr>
      </w:pPr>
      <w:r>
        <w:rPr>
          <w:noProof/>
        </w:rPr>
        <w:t>Glossary of Terms Related to Apologetics</w:t>
      </w:r>
      <w:r>
        <w:rPr>
          <w:noProof/>
        </w:rPr>
        <w:tab/>
      </w:r>
      <w:r>
        <w:rPr>
          <w:noProof/>
        </w:rPr>
        <w:fldChar w:fldCharType="begin"/>
      </w:r>
      <w:r>
        <w:rPr>
          <w:noProof/>
        </w:rPr>
        <w:instrText xml:space="preserve"> PAGEREF _Toc290196000 \h </w:instrText>
      </w:r>
      <w:r>
        <w:rPr>
          <w:noProof/>
        </w:rPr>
      </w:r>
      <w:r>
        <w:rPr>
          <w:noProof/>
        </w:rPr>
        <w:fldChar w:fldCharType="separate"/>
      </w:r>
      <w:r>
        <w:rPr>
          <w:noProof/>
        </w:rPr>
        <w:t>7</w:t>
      </w:r>
      <w:r>
        <w:rPr>
          <w:noProof/>
        </w:rPr>
        <w:fldChar w:fldCharType="end"/>
      </w:r>
    </w:p>
    <w:p w14:paraId="2961B17F" w14:textId="77777777" w:rsidR="004B1B16" w:rsidRDefault="004B1B16">
      <w:pPr>
        <w:pStyle w:val="TOC1"/>
        <w:rPr>
          <w:noProof/>
          <w:lang w:eastAsia="ja-JP"/>
        </w:rPr>
      </w:pPr>
      <w:r>
        <w:rPr>
          <w:noProof/>
        </w:rPr>
        <w:t>Bibliography For Material Related to Homosexuality / Marriage</w:t>
      </w:r>
      <w:r>
        <w:rPr>
          <w:noProof/>
        </w:rPr>
        <w:tab/>
      </w:r>
      <w:r>
        <w:rPr>
          <w:noProof/>
        </w:rPr>
        <w:fldChar w:fldCharType="begin"/>
      </w:r>
      <w:r>
        <w:rPr>
          <w:noProof/>
        </w:rPr>
        <w:instrText xml:space="preserve"> PAGEREF _Toc290196001 \h </w:instrText>
      </w:r>
      <w:r>
        <w:rPr>
          <w:noProof/>
        </w:rPr>
      </w:r>
      <w:r>
        <w:rPr>
          <w:noProof/>
        </w:rPr>
        <w:fldChar w:fldCharType="separate"/>
      </w:r>
      <w:r>
        <w:rPr>
          <w:noProof/>
        </w:rPr>
        <w:t>11</w:t>
      </w:r>
      <w:r>
        <w:rPr>
          <w:noProof/>
        </w:rPr>
        <w:fldChar w:fldCharType="end"/>
      </w:r>
    </w:p>
    <w:p w14:paraId="0735233C" w14:textId="38A65436" w:rsidR="005A00B3" w:rsidRDefault="005A00B3" w:rsidP="005A00B3">
      <w:pPr>
        <w:jc w:val="center"/>
        <w:rPr>
          <w:rFonts w:eastAsiaTheme="majorEastAsia" w:cstheme="majorBidi"/>
          <w:caps/>
          <w:sz w:val="22"/>
          <w:szCs w:val="22"/>
          <w:u w:val="single"/>
        </w:rPr>
      </w:pPr>
      <w:r>
        <w:rPr>
          <w:rFonts w:eastAsiaTheme="majorEastAsia" w:cstheme="majorBidi"/>
          <w:caps/>
          <w:sz w:val="22"/>
          <w:szCs w:val="22"/>
          <w:u w:val="single"/>
        </w:rPr>
        <w:fldChar w:fldCharType="end"/>
      </w:r>
      <w:bookmarkStart w:id="0" w:name="_Toc290068896"/>
    </w:p>
    <w:p w14:paraId="09B9DC17" w14:textId="53A8FF71" w:rsidR="005A00B3" w:rsidRDefault="005A00B3" w:rsidP="005A00B3">
      <w:pPr>
        <w:rPr>
          <w:rFonts w:eastAsiaTheme="majorEastAsia" w:cstheme="majorBidi"/>
          <w:caps/>
          <w:sz w:val="22"/>
          <w:szCs w:val="22"/>
          <w:u w:val="single"/>
        </w:rPr>
      </w:pPr>
      <w:r>
        <w:rPr>
          <w:rFonts w:eastAsiaTheme="majorEastAsia" w:cstheme="majorBidi"/>
          <w:caps/>
          <w:sz w:val="22"/>
          <w:szCs w:val="22"/>
          <w:u w:val="single"/>
        </w:rPr>
        <w:br w:type="page"/>
      </w:r>
    </w:p>
    <w:p w14:paraId="3A3D25EA" w14:textId="77777777" w:rsidR="005A00B3" w:rsidRDefault="005A00B3" w:rsidP="005A00B3">
      <w:pPr>
        <w:rPr>
          <w:rFonts w:eastAsiaTheme="majorEastAsia" w:cstheme="majorBidi"/>
          <w:caps/>
          <w:sz w:val="22"/>
          <w:szCs w:val="22"/>
          <w:u w:val="single"/>
        </w:rPr>
      </w:pPr>
    </w:p>
    <w:p w14:paraId="56E44764" w14:textId="77777777" w:rsidR="005A00B3" w:rsidRPr="005A00B3" w:rsidRDefault="005A00B3" w:rsidP="005A00B3">
      <w:pPr>
        <w:rPr>
          <w:rFonts w:eastAsiaTheme="majorEastAsia" w:cstheme="majorBidi"/>
          <w:caps/>
          <w:sz w:val="22"/>
          <w:szCs w:val="22"/>
          <w:u w:val="single"/>
        </w:rPr>
        <w:sectPr w:rsidR="005A00B3" w:rsidRPr="005A00B3" w:rsidSect="005A00B3">
          <w:type w:val="oddPage"/>
          <w:pgSz w:w="12240" w:h="15840"/>
          <w:pgMar w:top="1440" w:right="1440" w:bottom="1440" w:left="1440" w:header="720" w:footer="720" w:gutter="0"/>
          <w:pgNumType w:fmt="lowerRoman"/>
          <w:cols w:space="720"/>
          <w:docGrid w:linePitch="360"/>
        </w:sectPr>
      </w:pPr>
    </w:p>
    <w:p w14:paraId="4B669306" w14:textId="504AEE26" w:rsidR="00995B10" w:rsidRDefault="00995B10" w:rsidP="00995B10">
      <w:pPr>
        <w:pStyle w:val="Heading1"/>
      </w:pPr>
      <w:bookmarkStart w:id="1" w:name="_Toc290195997"/>
      <w:r>
        <w:t>A Word of Greeting</w:t>
      </w:r>
      <w:bookmarkEnd w:id="1"/>
    </w:p>
    <w:p w14:paraId="367506BB" w14:textId="77777777" w:rsidR="0007632E" w:rsidRDefault="0007632E" w:rsidP="0007632E"/>
    <w:p w14:paraId="4F6E8FD0" w14:textId="266BDD28" w:rsidR="00995B10" w:rsidRPr="002376B2" w:rsidRDefault="0007632E" w:rsidP="0007632E">
      <w:pPr>
        <w:rPr>
          <w:i/>
          <w:sz w:val="20"/>
          <w:szCs w:val="20"/>
        </w:rPr>
      </w:pPr>
      <w:r w:rsidRPr="002376B2">
        <w:rPr>
          <w:i/>
          <w:sz w:val="20"/>
          <w:szCs w:val="20"/>
        </w:rPr>
        <w:t xml:space="preserve">Blessed be the God and Father of our Lord Jesus Christ! According to his great mercy, he has caused us to be born again to </w:t>
      </w:r>
      <w:r w:rsidRPr="002376B2">
        <w:rPr>
          <w:b/>
          <w:i/>
          <w:sz w:val="20"/>
          <w:szCs w:val="20"/>
        </w:rPr>
        <w:t>a living hope</w:t>
      </w:r>
      <w:r w:rsidRPr="002376B2">
        <w:rPr>
          <w:i/>
          <w:sz w:val="20"/>
          <w:szCs w:val="20"/>
        </w:rPr>
        <w:t xml:space="preserve"> through the resurrection of Jes</w:t>
      </w:r>
      <w:r w:rsidR="00D23EB2" w:rsidRPr="002376B2">
        <w:rPr>
          <w:i/>
          <w:sz w:val="20"/>
          <w:szCs w:val="20"/>
        </w:rPr>
        <w:t>us Christ from the dead. 1 Pet</w:t>
      </w:r>
      <w:r w:rsidRPr="002376B2">
        <w:rPr>
          <w:i/>
          <w:sz w:val="20"/>
          <w:szCs w:val="20"/>
        </w:rPr>
        <w:t xml:space="preserve"> 1:3 </w:t>
      </w:r>
    </w:p>
    <w:p w14:paraId="39668668" w14:textId="77777777" w:rsidR="0007632E" w:rsidRPr="002376B2" w:rsidRDefault="0007632E" w:rsidP="0007632E">
      <w:pPr>
        <w:rPr>
          <w:i/>
          <w:sz w:val="20"/>
          <w:szCs w:val="20"/>
        </w:rPr>
      </w:pPr>
    </w:p>
    <w:p w14:paraId="2D3F0D4A" w14:textId="771FF88B" w:rsidR="0007632E" w:rsidRPr="002376B2" w:rsidRDefault="0007632E" w:rsidP="0007632E">
      <w:pPr>
        <w:rPr>
          <w:i/>
          <w:sz w:val="20"/>
          <w:szCs w:val="20"/>
        </w:rPr>
      </w:pPr>
      <w:r w:rsidRPr="002376B2">
        <w:rPr>
          <w:i/>
          <w:sz w:val="20"/>
          <w:szCs w:val="20"/>
        </w:rPr>
        <w:t xml:space="preserve">But in your hearts honor Christ the Lord as holy, always being prepared to make a defense to anyone who asks you for </w:t>
      </w:r>
      <w:r w:rsidRPr="002376B2">
        <w:rPr>
          <w:b/>
          <w:i/>
          <w:sz w:val="20"/>
          <w:szCs w:val="20"/>
        </w:rPr>
        <w:t>a reason for the hope</w:t>
      </w:r>
      <w:r w:rsidRPr="002376B2">
        <w:rPr>
          <w:i/>
          <w:sz w:val="20"/>
          <w:szCs w:val="20"/>
        </w:rPr>
        <w:t xml:space="preserve"> that is in you; yet do it with</w:t>
      </w:r>
      <w:r w:rsidR="00D23EB2" w:rsidRPr="002376B2">
        <w:rPr>
          <w:i/>
          <w:sz w:val="20"/>
          <w:szCs w:val="20"/>
        </w:rPr>
        <w:t xml:space="preserve"> gentleness and respect. 1 Pet</w:t>
      </w:r>
      <w:r w:rsidRPr="002376B2">
        <w:rPr>
          <w:i/>
          <w:sz w:val="20"/>
          <w:szCs w:val="20"/>
        </w:rPr>
        <w:t xml:space="preserve"> 3:15. </w:t>
      </w:r>
    </w:p>
    <w:p w14:paraId="26C08C4D" w14:textId="77777777" w:rsidR="0007632E" w:rsidRPr="00D23EB2" w:rsidRDefault="0007632E" w:rsidP="00995B10">
      <w:pPr>
        <w:rPr>
          <w:sz w:val="22"/>
          <w:szCs w:val="22"/>
        </w:rPr>
      </w:pPr>
    </w:p>
    <w:p w14:paraId="3D031070" w14:textId="3BCEED6F" w:rsidR="00995B10" w:rsidRPr="00D23EB2" w:rsidRDefault="00642ED4" w:rsidP="00642ED4">
      <w:pPr>
        <w:rPr>
          <w:sz w:val="22"/>
          <w:szCs w:val="22"/>
        </w:rPr>
      </w:pPr>
      <w:r w:rsidRPr="00D23EB2">
        <w:rPr>
          <w:sz w:val="22"/>
          <w:szCs w:val="22"/>
        </w:rPr>
        <w:t xml:space="preserve">Dear </w:t>
      </w:r>
      <w:r w:rsidR="00675EC3">
        <w:rPr>
          <w:sz w:val="22"/>
          <w:szCs w:val="22"/>
        </w:rPr>
        <w:t>Friends</w:t>
      </w:r>
      <w:r w:rsidRPr="00D23EB2">
        <w:rPr>
          <w:sz w:val="22"/>
          <w:szCs w:val="22"/>
        </w:rPr>
        <w:t>,</w:t>
      </w:r>
    </w:p>
    <w:p w14:paraId="3F79E4F7" w14:textId="77777777" w:rsidR="00642ED4" w:rsidRPr="00D23EB2" w:rsidRDefault="00642ED4" w:rsidP="00642ED4">
      <w:pPr>
        <w:rPr>
          <w:sz w:val="22"/>
          <w:szCs w:val="22"/>
        </w:rPr>
      </w:pPr>
    </w:p>
    <w:p w14:paraId="1DE3041C" w14:textId="5E0F6CB0" w:rsidR="0007632E" w:rsidRPr="00D23EB2" w:rsidRDefault="0007632E" w:rsidP="00642ED4">
      <w:pPr>
        <w:rPr>
          <w:sz w:val="22"/>
          <w:szCs w:val="22"/>
        </w:rPr>
      </w:pPr>
      <w:r w:rsidRPr="00D23EB2">
        <w:rPr>
          <w:sz w:val="22"/>
          <w:szCs w:val="22"/>
        </w:rPr>
        <w:t xml:space="preserve">There is no need to establish urgency </w:t>
      </w:r>
      <w:r w:rsidR="0017305E">
        <w:rPr>
          <w:sz w:val="22"/>
          <w:szCs w:val="22"/>
        </w:rPr>
        <w:t>for a conference to</w:t>
      </w:r>
      <w:r w:rsidRPr="00D23EB2">
        <w:rPr>
          <w:sz w:val="22"/>
          <w:szCs w:val="22"/>
        </w:rPr>
        <w:t xml:space="preserve"> consider the </w:t>
      </w:r>
      <w:r w:rsidR="0017305E">
        <w:rPr>
          <w:sz w:val="22"/>
          <w:szCs w:val="22"/>
        </w:rPr>
        <w:t>biblical view of sexuality</w:t>
      </w:r>
      <w:r w:rsidRPr="00D23EB2">
        <w:rPr>
          <w:sz w:val="22"/>
          <w:szCs w:val="22"/>
        </w:rPr>
        <w:t xml:space="preserve">. </w:t>
      </w:r>
      <w:r w:rsidR="0017305E">
        <w:rPr>
          <w:sz w:val="22"/>
          <w:szCs w:val="22"/>
        </w:rPr>
        <w:t>Culture is questioning marriage in a manner unseen in the entire 2</w:t>
      </w:r>
      <w:proofErr w:type="gramStart"/>
      <w:r w:rsidR="0017305E">
        <w:rPr>
          <w:sz w:val="22"/>
          <w:szCs w:val="22"/>
        </w:rPr>
        <w:t>,000 year</w:t>
      </w:r>
      <w:proofErr w:type="gramEnd"/>
      <w:r w:rsidR="0017305E">
        <w:rPr>
          <w:sz w:val="22"/>
          <w:szCs w:val="22"/>
        </w:rPr>
        <w:t xml:space="preserve"> history of the Church.</w:t>
      </w:r>
    </w:p>
    <w:p w14:paraId="03E873E6" w14:textId="77777777" w:rsidR="0007632E" w:rsidRPr="00D23EB2" w:rsidRDefault="0007632E" w:rsidP="00642ED4">
      <w:pPr>
        <w:rPr>
          <w:sz w:val="22"/>
          <w:szCs w:val="22"/>
        </w:rPr>
      </w:pPr>
    </w:p>
    <w:p w14:paraId="42519D30" w14:textId="59D07E15" w:rsidR="00642ED4" w:rsidRPr="00D23EB2" w:rsidRDefault="0007632E" w:rsidP="00642ED4">
      <w:pPr>
        <w:rPr>
          <w:sz w:val="22"/>
          <w:szCs w:val="22"/>
        </w:rPr>
      </w:pPr>
      <w:r w:rsidRPr="00D23EB2">
        <w:rPr>
          <w:sz w:val="22"/>
          <w:szCs w:val="22"/>
        </w:rPr>
        <w:t>But what I do need to say to you is how soberly and seriously I am considering the opportunity to</w:t>
      </w:r>
      <w:r w:rsidR="00033DFA">
        <w:rPr>
          <w:sz w:val="22"/>
          <w:szCs w:val="22"/>
        </w:rPr>
        <w:t xml:space="preserve"> preach and teach with you</w:t>
      </w:r>
      <w:r w:rsidRPr="00D23EB2">
        <w:rPr>
          <w:sz w:val="22"/>
          <w:szCs w:val="22"/>
        </w:rPr>
        <w:t xml:space="preserve">. </w:t>
      </w:r>
      <w:r w:rsidR="0017305E">
        <w:rPr>
          <w:sz w:val="22"/>
          <w:szCs w:val="22"/>
        </w:rPr>
        <w:t>I am motivated knowing that as a shepherd this is a central issue for all local churches at this time.</w:t>
      </w:r>
      <w:r w:rsidRPr="00D23EB2">
        <w:rPr>
          <w:sz w:val="22"/>
          <w:szCs w:val="22"/>
        </w:rPr>
        <w:t xml:space="preserve"> </w:t>
      </w:r>
    </w:p>
    <w:p w14:paraId="1B16464E" w14:textId="77777777" w:rsidR="0007632E" w:rsidRPr="00D23EB2" w:rsidRDefault="0007632E" w:rsidP="00642ED4">
      <w:pPr>
        <w:rPr>
          <w:sz w:val="22"/>
          <w:szCs w:val="22"/>
        </w:rPr>
      </w:pPr>
    </w:p>
    <w:p w14:paraId="719EBCD6" w14:textId="2ECCC8A3" w:rsidR="00377E16" w:rsidRPr="00D23EB2" w:rsidRDefault="0007632E" w:rsidP="00642ED4">
      <w:pPr>
        <w:rPr>
          <w:sz w:val="22"/>
          <w:szCs w:val="22"/>
        </w:rPr>
      </w:pPr>
      <w:r w:rsidRPr="00D23EB2">
        <w:rPr>
          <w:sz w:val="22"/>
          <w:szCs w:val="22"/>
        </w:rPr>
        <w:t xml:space="preserve">I would caution you to be neither discouraged (as in “oh my, he’s going to try and cover all this”) or, less likely, impressed by the length of what is attached. </w:t>
      </w:r>
      <w:r w:rsidR="00377E16" w:rsidRPr="00D23EB2">
        <w:rPr>
          <w:sz w:val="22"/>
          <w:szCs w:val="22"/>
        </w:rPr>
        <w:t xml:space="preserve">My goals for today are modest. </w:t>
      </w:r>
      <w:r w:rsidR="00033DFA">
        <w:rPr>
          <w:sz w:val="22"/>
          <w:szCs w:val="22"/>
        </w:rPr>
        <w:t xml:space="preserve">Broadly, I have to objectives. </w:t>
      </w:r>
    </w:p>
    <w:p w14:paraId="52258575" w14:textId="77777777" w:rsidR="00377E16" w:rsidRPr="00D23EB2" w:rsidRDefault="00377E16" w:rsidP="00642ED4">
      <w:pPr>
        <w:rPr>
          <w:sz w:val="22"/>
          <w:szCs w:val="22"/>
        </w:rPr>
      </w:pPr>
    </w:p>
    <w:p w14:paraId="6B5DA887" w14:textId="1D286E2F" w:rsidR="00377E16" w:rsidRPr="002376B2" w:rsidRDefault="00033DFA" w:rsidP="00377E16">
      <w:pPr>
        <w:pStyle w:val="ListParagraph"/>
        <w:numPr>
          <w:ilvl w:val="0"/>
          <w:numId w:val="3"/>
        </w:numPr>
        <w:rPr>
          <w:sz w:val="20"/>
          <w:szCs w:val="20"/>
        </w:rPr>
      </w:pPr>
      <w:r w:rsidRPr="002376B2">
        <w:rPr>
          <w:b/>
          <w:sz w:val="20"/>
          <w:szCs w:val="20"/>
        </w:rPr>
        <w:t>To encourage you that t</w:t>
      </w:r>
      <w:r w:rsidR="00377E16" w:rsidRPr="002376B2">
        <w:rPr>
          <w:b/>
          <w:sz w:val="20"/>
          <w:szCs w:val="20"/>
        </w:rPr>
        <w:t>here is reason (“reason” is a noun in this objective) for hope.</w:t>
      </w:r>
      <w:r w:rsidR="00377E16" w:rsidRPr="002376B2">
        <w:rPr>
          <w:sz w:val="20"/>
          <w:szCs w:val="20"/>
        </w:rPr>
        <w:t xml:space="preserve"> I pray that through the prayerful proclamation of 1 Peter you will be reminded that, no matter how dire things may seem, we have every reason for hope. Our King has won the victory and </w:t>
      </w:r>
      <w:r w:rsidRPr="002376B2">
        <w:rPr>
          <w:sz w:val="20"/>
          <w:szCs w:val="20"/>
        </w:rPr>
        <w:t>secured our</w:t>
      </w:r>
      <w:r w:rsidR="00377E16" w:rsidRPr="002376B2">
        <w:rPr>
          <w:sz w:val="20"/>
          <w:szCs w:val="20"/>
        </w:rPr>
        <w:t xml:space="preserve"> salvation </w:t>
      </w:r>
      <w:r w:rsidRPr="002376B2">
        <w:rPr>
          <w:sz w:val="20"/>
          <w:szCs w:val="20"/>
        </w:rPr>
        <w:t xml:space="preserve">such </w:t>
      </w:r>
      <w:r w:rsidR="00377E16" w:rsidRPr="002376B2">
        <w:rPr>
          <w:sz w:val="20"/>
          <w:szCs w:val="20"/>
        </w:rPr>
        <w:t>that</w:t>
      </w:r>
      <w:r w:rsidRPr="002376B2">
        <w:rPr>
          <w:sz w:val="20"/>
          <w:szCs w:val="20"/>
        </w:rPr>
        <w:t xml:space="preserve"> it</w:t>
      </w:r>
      <w:r w:rsidR="00377E16" w:rsidRPr="002376B2">
        <w:rPr>
          <w:sz w:val="20"/>
          <w:szCs w:val="20"/>
        </w:rPr>
        <w:t xml:space="preserve"> can never perish, spoil, or fade. </w:t>
      </w:r>
      <w:r w:rsidRPr="002376B2">
        <w:rPr>
          <w:sz w:val="20"/>
          <w:szCs w:val="20"/>
        </w:rPr>
        <w:t>We must focus on t</w:t>
      </w:r>
      <w:r w:rsidR="00377E16" w:rsidRPr="002376B2">
        <w:rPr>
          <w:sz w:val="20"/>
          <w:szCs w:val="20"/>
        </w:rPr>
        <w:t xml:space="preserve">he beauty and majesty of our Savior, </w:t>
      </w:r>
      <w:r w:rsidRPr="002376B2">
        <w:rPr>
          <w:sz w:val="20"/>
          <w:szCs w:val="20"/>
        </w:rPr>
        <w:t>and his love for his Bride. He must</w:t>
      </w:r>
      <w:r w:rsidR="00377E16" w:rsidRPr="002376B2">
        <w:rPr>
          <w:sz w:val="20"/>
          <w:szCs w:val="20"/>
        </w:rPr>
        <w:t xml:space="preserve"> be the central focus of our local churches rather than discouragement and despair over the direction of culture.</w:t>
      </w:r>
    </w:p>
    <w:p w14:paraId="1E6B1F40" w14:textId="77777777" w:rsidR="00377E16" w:rsidRPr="002376B2" w:rsidRDefault="00377E16" w:rsidP="00377E16">
      <w:pPr>
        <w:pStyle w:val="ListParagraph"/>
        <w:rPr>
          <w:sz w:val="20"/>
          <w:szCs w:val="20"/>
        </w:rPr>
      </w:pPr>
    </w:p>
    <w:p w14:paraId="7C8B2B0D" w14:textId="38DBAF1D" w:rsidR="00377E16" w:rsidRPr="002376B2" w:rsidRDefault="0017305E" w:rsidP="00377E16">
      <w:pPr>
        <w:pStyle w:val="ListParagraph"/>
        <w:numPr>
          <w:ilvl w:val="0"/>
          <w:numId w:val="3"/>
        </w:numPr>
        <w:rPr>
          <w:sz w:val="20"/>
          <w:szCs w:val="20"/>
        </w:rPr>
      </w:pPr>
      <w:r w:rsidRPr="002376B2">
        <w:rPr>
          <w:b/>
          <w:sz w:val="20"/>
          <w:szCs w:val="20"/>
        </w:rPr>
        <w:t>To encourage you to r</w:t>
      </w:r>
      <w:r w:rsidR="00377E16" w:rsidRPr="002376B2">
        <w:rPr>
          <w:b/>
          <w:sz w:val="20"/>
          <w:szCs w:val="20"/>
        </w:rPr>
        <w:t xml:space="preserve">eason (“reason” as a verb in this objective) for hope. </w:t>
      </w:r>
      <w:r w:rsidR="00377E16" w:rsidRPr="002376B2">
        <w:rPr>
          <w:sz w:val="20"/>
          <w:szCs w:val="20"/>
        </w:rPr>
        <w:t>Brothers and sisters, we must be so deeply rooted in the faith once for all entrusted to the saints that our churches are the pillar and buttress for the truth that God intended (1 Peter 3:14-16). We must be prepared to give an answer for our hope. And this means diving deep into what has happened in Western culture for the last 500 years that has culminated in the revolutionary changes we have seen in recent months.</w:t>
      </w:r>
    </w:p>
    <w:p w14:paraId="6ABE73BF" w14:textId="77777777" w:rsidR="002376B2" w:rsidRPr="002376B2" w:rsidRDefault="002376B2" w:rsidP="002376B2">
      <w:pPr>
        <w:rPr>
          <w:sz w:val="22"/>
          <w:szCs w:val="22"/>
        </w:rPr>
      </w:pPr>
    </w:p>
    <w:p w14:paraId="54195428" w14:textId="1172DAA0" w:rsidR="002376B2" w:rsidRPr="002376B2" w:rsidRDefault="002376B2" w:rsidP="002376B2">
      <w:pPr>
        <w:rPr>
          <w:sz w:val="22"/>
          <w:szCs w:val="22"/>
        </w:rPr>
      </w:pPr>
      <w:r>
        <w:rPr>
          <w:sz w:val="22"/>
          <w:szCs w:val="22"/>
        </w:rPr>
        <w:t>Please know that the attached notes are more or less a draft of my study notes. I edited them some, and removed a fair amount of material, but they are mainly a resource to point you to other sources that may be of use.</w:t>
      </w:r>
    </w:p>
    <w:p w14:paraId="21CC426D" w14:textId="77777777" w:rsidR="00377E16" w:rsidRPr="00D23EB2" w:rsidRDefault="00377E16" w:rsidP="00377E16">
      <w:pPr>
        <w:rPr>
          <w:b/>
          <w:sz w:val="22"/>
          <w:szCs w:val="22"/>
        </w:rPr>
      </w:pPr>
    </w:p>
    <w:p w14:paraId="33D47D90" w14:textId="0DE75601" w:rsidR="00377E16" w:rsidRPr="00D23EB2" w:rsidRDefault="00377E16" w:rsidP="00377E16">
      <w:pPr>
        <w:rPr>
          <w:sz w:val="22"/>
          <w:szCs w:val="22"/>
        </w:rPr>
      </w:pPr>
      <w:r w:rsidRPr="00D23EB2">
        <w:rPr>
          <w:sz w:val="22"/>
          <w:szCs w:val="22"/>
        </w:rPr>
        <w:t xml:space="preserve">When I was eight year old, a music teacher invited my family to be her guest at a GARBC church in </w:t>
      </w:r>
      <w:r w:rsidR="00033DFA">
        <w:rPr>
          <w:sz w:val="22"/>
          <w:szCs w:val="22"/>
        </w:rPr>
        <w:t>Farmington,</w:t>
      </w:r>
      <w:r w:rsidRPr="00D23EB2">
        <w:rPr>
          <w:sz w:val="22"/>
          <w:szCs w:val="22"/>
        </w:rPr>
        <w:t xml:space="preserve"> Iowa. My </w:t>
      </w:r>
      <w:r w:rsidR="00033DFA">
        <w:rPr>
          <w:sz w:val="22"/>
          <w:szCs w:val="22"/>
        </w:rPr>
        <w:t xml:space="preserve">pretty </w:t>
      </w:r>
      <w:r w:rsidRPr="00D23EB2">
        <w:rPr>
          <w:sz w:val="22"/>
          <w:szCs w:val="22"/>
        </w:rPr>
        <w:t>wife, the former Jamie Limbaugh, grew up in Algona, IA where she attended a GARBC church all our life and graduated from Faith Baptist Bible College. So Jamie and I owe a debt of gratitude for our Savior’s grace through the GARBC that we can never express. I am so thankful to be with you.</w:t>
      </w:r>
    </w:p>
    <w:p w14:paraId="68949E80" w14:textId="77777777" w:rsidR="00377E16" w:rsidRPr="00D23EB2" w:rsidRDefault="00377E16" w:rsidP="00377E16">
      <w:pPr>
        <w:rPr>
          <w:sz w:val="22"/>
          <w:szCs w:val="22"/>
        </w:rPr>
      </w:pPr>
    </w:p>
    <w:p w14:paraId="0FD1E6CF" w14:textId="77777777" w:rsidR="00377E16" w:rsidRPr="00D23EB2" w:rsidRDefault="00377E16" w:rsidP="00377E16">
      <w:pPr>
        <w:rPr>
          <w:sz w:val="22"/>
          <w:szCs w:val="22"/>
        </w:rPr>
      </w:pPr>
      <w:r w:rsidRPr="00D23EB2">
        <w:rPr>
          <w:sz w:val="22"/>
          <w:szCs w:val="22"/>
        </w:rPr>
        <w:t>There’s reason for hope so reason for hope!</w:t>
      </w:r>
    </w:p>
    <w:p w14:paraId="7208A2A2" w14:textId="77777777" w:rsidR="00377E16" w:rsidRPr="00D23EB2" w:rsidRDefault="00377E16" w:rsidP="00377E16">
      <w:pPr>
        <w:rPr>
          <w:sz w:val="22"/>
          <w:szCs w:val="22"/>
        </w:rPr>
      </w:pPr>
    </w:p>
    <w:p w14:paraId="000157C6" w14:textId="77D3247C" w:rsidR="00642ED4" w:rsidRPr="00D23EB2" w:rsidRDefault="00377E16" w:rsidP="00642ED4">
      <w:pPr>
        <w:rPr>
          <w:sz w:val="22"/>
          <w:szCs w:val="22"/>
        </w:rPr>
      </w:pPr>
      <w:r w:rsidRPr="00D23EB2">
        <w:rPr>
          <w:sz w:val="22"/>
          <w:szCs w:val="22"/>
        </w:rPr>
        <w:t xml:space="preserve">Pastor Chris Brauns </w:t>
      </w:r>
    </w:p>
    <w:p w14:paraId="572DF74D" w14:textId="77777777" w:rsidR="00642ED4" w:rsidRDefault="00642ED4" w:rsidP="00642ED4"/>
    <w:p w14:paraId="1078A5F1" w14:textId="77777777" w:rsidR="00642ED4" w:rsidRDefault="00642ED4" w:rsidP="00642ED4">
      <w:pPr>
        <w:sectPr w:rsidR="00642ED4" w:rsidSect="005A7953">
          <w:type w:val="oddPage"/>
          <w:pgSz w:w="12240" w:h="15840"/>
          <w:pgMar w:top="1440" w:right="1440" w:bottom="1440" w:left="1440" w:header="720" w:footer="720" w:gutter="0"/>
          <w:pgNumType w:start="1"/>
          <w:cols w:space="720"/>
          <w:titlePg/>
          <w:docGrid w:linePitch="360"/>
        </w:sectPr>
      </w:pPr>
    </w:p>
    <w:p w14:paraId="450968EA" w14:textId="3213CF43" w:rsidR="00CE1CEA" w:rsidRPr="005A7953" w:rsidRDefault="00CE1CEA" w:rsidP="005A00B3">
      <w:pPr>
        <w:pStyle w:val="Heading1"/>
        <w:rPr>
          <w:sz w:val="22"/>
          <w:szCs w:val="22"/>
        </w:rPr>
      </w:pPr>
      <w:bookmarkStart w:id="2" w:name="_Toc290195998"/>
      <w:r w:rsidRPr="005A7953">
        <w:rPr>
          <w:sz w:val="22"/>
          <w:szCs w:val="22"/>
        </w:rPr>
        <w:t>Biblical Propositions About Marriage and Human Sexuality</w:t>
      </w:r>
      <w:bookmarkEnd w:id="0"/>
      <w:bookmarkEnd w:id="2"/>
    </w:p>
    <w:p w14:paraId="150AA6F0" w14:textId="77777777" w:rsidR="00CE1CEA" w:rsidRPr="005A7953" w:rsidRDefault="00CE1CEA" w:rsidP="00CE1CEA">
      <w:pPr>
        <w:rPr>
          <w:sz w:val="22"/>
          <w:szCs w:val="22"/>
        </w:rPr>
      </w:pPr>
    </w:p>
    <w:p w14:paraId="54B2F511" w14:textId="01577510" w:rsidR="00CE1CEA" w:rsidRPr="00E511D1" w:rsidRDefault="00CE1CEA" w:rsidP="00E511D1">
      <w:pPr>
        <w:pStyle w:val="ListParagraph"/>
        <w:numPr>
          <w:ilvl w:val="0"/>
          <w:numId w:val="2"/>
        </w:numPr>
        <w:rPr>
          <w:sz w:val="22"/>
          <w:szCs w:val="22"/>
        </w:rPr>
      </w:pPr>
      <w:r w:rsidRPr="005A7953">
        <w:rPr>
          <w:sz w:val="22"/>
          <w:szCs w:val="22"/>
        </w:rPr>
        <w:t>Standards of morality, including those pertaining to sexual morality, are rooted in the attributes of our Creator rather than individual preferences or appetites (Leviticus 4, 19:1; Leviticus 25:17, 1 Pet 1:16).</w:t>
      </w:r>
      <w:r w:rsidR="00E511D1" w:rsidRPr="00E511D1">
        <w:rPr>
          <w:sz w:val="22"/>
          <w:szCs w:val="22"/>
        </w:rPr>
        <w:t xml:space="preserve"> </w:t>
      </w:r>
      <w:r w:rsidRPr="00E511D1">
        <w:rPr>
          <w:sz w:val="22"/>
          <w:szCs w:val="22"/>
        </w:rPr>
        <w:t xml:space="preserve">What is right and wrong flows out of who God is, not who we are. </w:t>
      </w:r>
    </w:p>
    <w:p w14:paraId="0A0B746A" w14:textId="13329472" w:rsidR="00CE1CEA" w:rsidRPr="005A7953" w:rsidRDefault="00CE1CEA" w:rsidP="00E511D1">
      <w:pPr>
        <w:pStyle w:val="ListParagraph"/>
        <w:numPr>
          <w:ilvl w:val="0"/>
          <w:numId w:val="2"/>
        </w:numPr>
        <w:rPr>
          <w:sz w:val="22"/>
          <w:szCs w:val="22"/>
        </w:rPr>
      </w:pPr>
      <w:r w:rsidRPr="005A7953">
        <w:rPr>
          <w:sz w:val="22"/>
          <w:szCs w:val="22"/>
        </w:rPr>
        <w:t>God is Trinitarian and personal. He is an eternally loving God ever giving and self-giving in relationships which is to say, among other things, that love is eternal. Humans created in his image will be created relationall</w:t>
      </w:r>
      <w:r w:rsidR="0017305E">
        <w:rPr>
          <w:sz w:val="22"/>
          <w:szCs w:val="22"/>
        </w:rPr>
        <w:t xml:space="preserve">y at the depths of their being. </w:t>
      </w:r>
    </w:p>
    <w:p w14:paraId="747DC405" w14:textId="565D84C5" w:rsidR="00CE1CEA" w:rsidRPr="005A7953" w:rsidRDefault="00CE1CEA" w:rsidP="00CE1CEA">
      <w:pPr>
        <w:pStyle w:val="ListParagraph"/>
        <w:numPr>
          <w:ilvl w:val="0"/>
          <w:numId w:val="2"/>
        </w:numPr>
        <w:rPr>
          <w:sz w:val="22"/>
          <w:szCs w:val="22"/>
        </w:rPr>
      </w:pPr>
      <w:r w:rsidRPr="005A7953">
        <w:rPr>
          <w:sz w:val="22"/>
          <w:szCs w:val="22"/>
        </w:rPr>
        <w:t xml:space="preserve">God reveals his plan for human sexuality through his inspired and inerrant Word. For the prayerful believer, God’s Word comes not simply as information, but rather with soul reviving, wisdom defining, </w:t>
      </w:r>
      <w:proofErr w:type="gramStart"/>
      <w:r w:rsidRPr="005A7953">
        <w:rPr>
          <w:sz w:val="22"/>
          <w:szCs w:val="22"/>
        </w:rPr>
        <w:t>life-giving power</w:t>
      </w:r>
      <w:proofErr w:type="gramEnd"/>
      <w:r w:rsidRPr="005A7953">
        <w:rPr>
          <w:sz w:val="22"/>
          <w:szCs w:val="22"/>
        </w:rPr>
        <w:t xml:space="preserve"> (Deut 8:3, Psalm 19:7-11, Isaiah 66:1-2, 2 Timothy 3:16). </w:t>
      </w:r>
    </w:p>
    <w:p w14:paraId="0FFF868E" w14:textId="45E3FC94" w:rsidR="00CE1CEA" w:rsidRPr="005A7953" w:rsidRDefault="00CE1CEA" w:rsidP="002A212E">
      <w:pPr>
        <w:pStyle w:val="ListParagraph"/>
        <w:numPr>
          <w:ilvl w:val="0"/>
          <w:numId w:val="2"/>
        </w:numPr>
        <w:rPr>
          <w:sz w:val="22"/>
          <w:szCs w:val="22"/>
        </w:rPr>
      </w:pPr>
      <w:r w:rsidRPr="005A7953">
        <w:rPr>
          <w:sz w:val="22"/>
          <w:szCs w:val="22"/>
        </w:rPr>
        <w:t xml:space="preserve">Genesis 2 established the need for marriage and the plan for it as well: one man and one woman intimately and monogamously joined together for life (Genesis 2, Matt 19:4-6). Genesis 2 and Paul’s reflection on it in Ephesians 5:22-6:4 are the foundational biblical passages for studying marriage and the family. These passages by themselves are sufficient to establish the traditional view of marriage. </w:t>
      </w:r>
    </w:p>
    <w:p w14:paraId="58D9B6C6" w14:textId="5CBB4C96" w:rsidR="00CE1CEA" w:rsidRPr="005A7953" w:rsidRDefault="00CE1CEA" w:rsidP="00CE1CEA">
      <w:pPr>
        <w:pStyle w:val="ListParagraph"/>
        <w:numPr>
          <w:ilvl w:val="0"/>
          <w:numId w:val="2"/>
        </w:numPr>
        <w:rPr>
          <w:sz w:val="22"/>
          <w:szCs w:val="22"/>
        </w:rPr>
      </w:pPr>
      <w:r w:rsidRPr="005A7953">
        <w:rPr>
          <w:sz w:val="22"/>
          <w:szCs w:val="22"/>
        </w:rPr>
        <w:t xml:space="preserve">God’s design is for children to be raised by a father and mother (Deut 6:4-9). The well being of children rests on their relationship with parents as stated in the 10 commandments (Exodus 20:12). </w:t>
      </w:r>
    </w:p>
    <w:p w14:paraId="3345A4D2" w14:textId="77777777" w:rsidR="00CE1CEA" w:rsidRPr="005A7953" w:rsidRDefault="00CE1CEA" w:rsidP="00CE1CEA">
      <w:pPr>
        <w:pStyle w:val="ListParagraph"/>
        <w:numPr>
          <w:ilvl w:val="0"/>
          <w:numId w:val="2"/>
        </w:numPr>
        <w:rPr>
          <w:sz w:val="22"/>
          <w:szCs w:val="22"/>
        </w:rPr>
      </w:pPr>
      <w:r w:rsidRPr="005A7953">
        <w:rPr>
          <w:sz w:val="22"/>
          <w:szCs w:val="22"/>
        </w:rPr>
        <w:t xml:space="preserve">In God’s created world, there is an emphasis on corporate solidarity as well as the individual. Humans are bound together. The rights of individuals must be weighed against those of the corporate whole. </w:t>
      </w:r>
    </w:p>
    <w:p w14:paraId="123F5E06" w14:textId="77777777" w:rsidR="00CE1CEA" w:rsidRPr="005A7953" w:rsidRDefault="00CE1CEA" w:rsidP="00CE1CEA">
      <w:pPr>
        <w:pStyle w:val="ListParagraph"/>
        <w:numPr>
          <w:ilvl w:val="0"/>
          <w:numId w:val="2"/>
        </w:numPr>
        <w:rPr>
          <w:sz w:val="22"/>
          <w:szCs w:val="22"/>
        </w:rPr>
      </w:pPr>
      <w:r w:rsidRPr="005A7953">
        <w:rPr>
          <w:sz w:val="22"/>
          <w:szCs w:val="22"/>
        </w:rPr>
        <w:t xml:space="preserve">Original sin twisted humanity and creation at the most basic levels including, perhaps even particularly so, marriage and sexuality (Genesis 3). Rebellion against God has consequences for the very heart of our identity. </w:t>
      </w:r>
    </w:p>
    <w:p w14:paraId="31242022" w14:textId="6668A0B1" w:rsidR="00CE1CEA" w:rsidRPr="005A7953" w:rsidRDefault="00CE1CEA" w:rsidP="00CE1CEA">
      <w:pPr>
        <w:pStyle w:val="ListParagraph"/>
        <w:numPr>
          <w:ilvl w:val="0"/>
          <w:numId w:val="2"/>
        </w:numPr>
        <w:rPr>
          <w:sz w:val="22"/>
          <w:szCs w:val="22"/>
        </w:rPr>
      </w:pPr>
      <w:r w:rsidRPr="005A7953">
        <w:rPr>
          <w:sz w:val="22"/>
          <w:szCs w:val="22"/>
        </w:rPr>
        <w:t>Sinful humans are prone to idolatry (Rev 20:4, 1 John 5:21, Jonah 2:8). Perhaps the three most common idols are, in this order, children, sex, and marriage. As a part of its disastrous consequences, idolatry may destroy the relationship between the idolater and the idol and/or it may destroy either the idol or the idolater</w:t>
      </w:r>
      <w:r w:rsidR="00C06391">
        <w:rPr>
          <w:sz w:val="22"/>
          <w:szCs w:val="22"/>
        </w:rPr>
        <w:t xml:space="preserve"> (Psalm 135:15-18, Jeremiah 10:1-5)</w:t>
      </w:r>
      <w:r w:rsidRPr="005A7953">
        <w:rPr>
          <w:sz w:val="22"/>
          <w:szCs w:val="22"/>
        </w:rPr>
        <w:t xml:space="preserve">.  </w:t>
      </w:r>
    </w:p>
    <w:p w14:paraId="268822E1" w14:textId="4D44A75A" w:rsidR="00CE1CEA" w:rsidRPr="002A212E" w:rsidRDefault="00CE1CEA" w:rsidP="002A212E">
      <w:pPr>
        <w:pStyle w:val="ListParagraph"/>
        <w:numPr>
          <w:ilvl w:val="0"/>
          <w:numId w:val="2"/>
        </w:numPr>
        <w:rPr>
          <w:sz w:val="22"/>
          <w:szCs w:val="22"/>
        </w:rPr>
      </w:pPr>
      <w:r w:rsidRPr="005A7953">
        <w:rPr>
          <w:sz w:val="22"/>
          <w:szCs w:val="22"/>
        </w:rPr>
        <w:t>The Bible treats sexual sin with great seriousness (Lev 18, 19:20-22, 29-20, 20:10-21; 1 Thess 4:3-9). Scripture consistently and frequently warns and shows that a failure to be sexually self-controlled meets with disastrous consequences (</w:t>
      </w:r>
      <w:r w:rsidR="00C06391">
        <w:rPr>
          <w:sz w:val="22"/>
          <w:szCs w:val="22"/>
        </w:rPr>
        <w:t>2 Sam 11, Prov 7:1-27</w:t>
      </w:r>
      <w:r w:rsidRPr="005A7953">
        <w:rPr>
          <w:sz w:val="22"/>
          <w:szCs w:val="22"/>
        </w:rPr>
        <w:t>, 1 Cor 10</w:t>
      </w:r>
      <w:r w:rsidR="00C06391">
        <w:rPr>
          <w:sz w:val="22"/>
          <w:szCs w:val="22"/>
        </w:rPr>
        <w:t>:8</w:t>
      </w:r>
      <w:r w:rsidRPr="005A7953">
        <w:rPr>
          <w:sz w:val="22"/>
          <w:szCs w:val="22"/>
        </w:rPr>
        <w:t xml:space="preserve">, 1 Thess 4:3-9). </w:t>
      </w:r>
      <w:r w:rsidRPr="002A212E">
        <w:rPr>
          <w:sz w:val="22"/>
          <w:szCs w:val="22"/>
        </w:rPr>
        <w:t>Pornography, and all that it entails, is a serious and damaging sin (Matt 5:27-30).</w:t>
      </w:r>
      <w:r w:rsidR="002A212E">
        <w:rPr>
          <w:sz w:val="22"/>
          <w:szCs w:val="22"/>
        </w:rPr>
        <w:t xml:space="preserve"> </w:t>
      </w:r>
      <w:r w:rsidRPr="002A212E">
        <w:rPr>
          <w:sz w:val="22"/>
          <w:szCs w:val="22"/>
        </w:rPr>
        <w:t xml:space="preserve">Homosexuality is a particularly serious sin and its presence represents the downward spiral of a society (Rom 1:18-32). </w:t>
      </w:r>
    </w:p>
    <w:p w14:paraId="4FAECC1B" w14:textId="4E69A4CC" w:rsidR="00CE1CEA" w:rsidRPr="005A7953" w:rsidRDefault="002A212E" w:rsidP="00585BDF">
      <w:pPr>
        <w:pStyle w:val="Heading2"/>
      </w:pPr>
      <w:bookmarkStart w:id="3" w:name="_Toc290195999"/>
      <w:r>
        <w:t>Table 1</w:t>
      </w:r>
      <w:r w:rsidR="00CE1CEA" w:rsidRPr="005A7953">
        <w:t xml:space="preserve">. Select Bible Passages </w:t>
      </w:r>
      <w:r w:rsidR="00585BDF">
        <w:t>Related to</w:t>
      </w:r>
      <w:r w:rsidR="00CE1CEA" w:rsidRPr="005A7953">
        <w:t xml:space="preserve"> Homosexuality</w:t>
      </w:r>
      <w:r w:rsidR="00585BDF">
        <w:t xml:space="preserve"> Discussion</w:t>
      </w:r>
      <w:bookmarkEnd w:id="3"/>
    </w:p>
    <w:p w14:paraId="7FD914C0" w14:textId="77777777" w:rsidR="00CE1CEA" w:rsidRPr="005A7953" w:rsidRDefault="00CE1CEA" w:rsidP="00CE1CEA">
      <w:pPr>
        <w:keepNext/>
        <w:keepLines/>
        <w:rPr>
          <w:sz w:val="22"/>
          <w:szCs w:val="22"/>
        </w:rPr>
      </w:pPr>
    </w:p>
    <w:tbl>
      <w:tblPr>
        <w:tblStyle w:val="TableGrid"/>
        <w:tblW w:w="0" w:type="auto"/>
        <w:jc w:val="center"/>
        <w:tblInd w:w="-1110" w:type="dxa"/>
        <w:tblLayout w:type="fixed"/>
        <w:tblLook w:val="04A0" w:firstRow="1" w:lastRow="0" w:firstColumn="1" w:lastColumn="0" w:noHBand="0" w:noVBand="1"/>
      </w:tblPr>
      <w:tblGrid>
        <w:gridCol w:w="1097"/>
        <w:gridCol w:w="8117"/>
      </w:tblGrid>
      <w:tr w:rsidR="00CE1CEA" w:rsidRPr="005A7953" w14:paraId="4B8CB76B" w14:textId="77777777" w:rsidTr="00850185">
        <w:trPr>
          <w:cantSplit/>
          <w:tblHeader/>
          <w:jc w:val="center"/>
        </w:trPr>
        <w:tc>
          <w:tcPr>
            <w:tcW w:w="1097" w:type="dxa"/>
            <w:shd w:val="clear" w:color="auto" w:fill="CCCCCC"/>
            <w:vAlign w:val="center"/>
          </w:tcPr>
          <w:p w14:paraId="45FE0E00" w14:textId="77777777" w:rsidR="00CE1CEA" w:rsidRPr="005A7953" w:rsidRDefault="00CE1CEA" w:rsidP="00850185">
            <w:pPr>
              <w:keepNext/>
              <w:keepLines/>
              <w:jc w:val="center"/>
              <w:rPr>
                <w:b/>
                <w:sz w:val="20"/>
                <w:szCs w:val="20"/>
              </w:rPr>
            </w:pPr>
            <w:r w:rsidRPr="005A7953">
              <w:rPr>
                <w:b/>
                <w:sz w:val="20"/>
                <w:szCs w:val="20"/>
              </w:rPr>
              <w:t>Passage</w:t>
            </w:r>
          </w:p>
        </w:tc>
        <w:tc>
          <w:tcPr>
            <w:tcW w:w="8117" w:type="dxa"/>
            <w:shd w:val="clear" w:color="auto" w:fill="CCCCCC"/>
            <w:vAlign w:val="center"/>
          </w:tcPr>
          <w:p w14:paraId="3E6BE067" w14:textId="77777777" w:rsidR="00CE1CEA" w:rsidRPr="005A7953" w:rsidRDefault="00CE1CEA" w:rsidP="00850185">
            <w:pPr>
              <w:keepNext/>
              <w:keepLines/>
              <w:jc w:val="center"/>
              <w:rPr>
                <w:b/>
                <w:sz w:val="20"/>
                <w:szCs w:val="20"/>
              </w:rPr>
            </w:pPr>
            <w:r w:rsidRPr="005A7953">
              <w:rPr>
                <w:b/>
                <w:sz w:val="20"/>
                <w:szCs w:val="20"/>
              </w:rPr>
              <w:t>Select Scripture Passages</w:t>
            </w:r>
          </w:p>
        </w:tc>
      </w:tr>
      <w:tr w:rsidR="00CE1CEA" w:rsidRPr="005A7953" w14:paraId="3CE5505D" w14:textId="77777777" w:rsidTr="00850185">
        <w:trPr>
          <w:cantSplit/>
          <w:jc w:val="center"/>
        </w:trPr>
        <w:tc>
          <w:tcPr>
            <w:tcW w:w="1097" w:type="dxa"/>
            <w:vAlign w:val="center"/>
          </w:tcPr>
          <w:p w14:paraId="70656234" w14:textId="77777777" w:rsidR="00CE1CEA" w:rsidRPr="005A7953" w:rsidRDefault="00CE1CEA" w:rsidP="00850185">
            <w:pPr>
              <w:rPr>
                <w:sz w:val="20"/>
                <w:szCs w:val="20"/>
              </w:rPr>
            </w:pPr>
            <w:r w:rsidRPr="005A7953">
              <w:rPr>
                <w:sz w:val="20"/>
                <w:szCs w:val="20"/>
              </w:rPr>
              <w:t>Gen 1-2</w:t>
            </w:r>
          </w:p>
        </w:tc>
        <w:tc>
          <w:tcPr>
            <w:tcW w:w="8117" w:type="dxa"/>
            <w:vAlign w:val="center"/>
          </w:tcPr>
          <w:p w14:paraId="7C755907" w14:textId="77777777" w:rsidR="00CE1CEA" w:rsidRPr="005A7953" w:rsidRDefault="00CE1CEA" w:rsidP="00850185">
            <w:pPr>
              <w:rPr>
                <w:sz w:val="20"/>
                <w:szCs w:val="20"/>
              </w:rPr>
            </w:pPr>
            <w:r w:rsidRPr="005A7953">
              <w:rPr>
                <w:sz w:val="20"/>
                <w:szCs w:val="20"/>
              </w:rPr>
              <w:t>God created Eve to fit with Adam in every way.</w:t>
            </w:r>
          </w:p>
        </w:tc>
      </w:tr>
      <w:tr w:rsidR="00CE1CEA" w:rsidRPr="005A7953" w14:paraId="0A45EBE8" w14:textId="77777777" w:rsidTr="00850185">
        <w:trPr>
          <w:cantSplit/>
          <w:jc w:val="center"/>
        </w:trPr>
        <w:tc>
          <w:tcPr>
            <w:tcW w:w="1097" w:type="dxa"/>
            <w:vAlign w:val="center"/>
          </w:tcPr>
          <w:p w14:paraId="4448CC23" w14:textId="77777777" w:rsidR="00CE1CEA" w:rsidRPr="005A7953" w:rsidRDefault="00CE1CEA" w:rsidP="00850185">
            <w:pPr>
              <w:rPr>
                <w:sz w:val="20"/>
                <w:szCs w:val="20"/>
              </w:rPr>
            </w:pPr>
            <w:r w:rsidRPr="005A7953">
              <w:rPr>
                <w:sz w:val="20"/>
                <w:szCs w:val="20"/>
              </w:rPr>
              <w:t>Gen 19</w:t>
            </w:r>
          </w:p>
        </w:tc>
        <w:tc>
          <w:tcPr>
            <w:tcW w:w="8117" w:type="dxa"/>
            <w:vAlign w:val="center"/>
          </w:tcPr>
          <w:p w14:paraId="37CC3814" w14:textId="77777777" w:rsidR="00CE1CEA" w:rsidRPr="005A7953" w:rsidRDefault="00CE1CEA" w:rsidP="00850185">
            <w:pPr>
              <w:rPr>
                <w:sz w:val="20"/>
                <w:szCs w:val="20"/>
              </w:rPr>
            </w:pPr>
            <w:r w:rsidRPr="005A7953">
              <w:rPr>
                <w:sz w:val="20"/>
                <w:szCs w:val="20"/>
              </w:rPr>
              <w:t xml:space="preserve">Sodom and Gomorrah were destroyed. The sin of Sodom was not exclusively sexual sin, but sexual sin was involved. </w:t>
            </w:r>
          </w:p>
          <w:p w14:paraId="3090172E" w14:textId="77777777" w:rsidR="00CE1CEA" w:rsidRPr="005A7953" w:rsidRDefault="00CE1CEA" w:rsidP="00850185">
            <w:pPr>
              <w:rPr>
                <w:sz w:val="20"/>
                <w:szCs w:val="20"/>
              </w:rPr>
            </w:pPr>
          </w:p>
          <w:p w14:paraId="22D6173B" w14:textId="77777777" w:rsidR="00CE1CEA" w:rsidRPr="005A7953" w:rsidRDefault="00CE1CEA" w:rsidP="00850185">
            <w:pPr>
              <w:rPr>
                <w:i/>
                <w:sz w:val="20"/>
                <w:szCs w:val="20"/>
              </w:rPr>
            </w:pPr>
            <w:r w:rsidRPr="005A7953">
              <w:rPr>
                <w:i/>
                <w:sz w:val="20"/>
                <w:szCs w:val="20"/>
              </w:rPr>
              <w:t>Just as Sodom and Gomorrah and the surrounding cities, which likewise indulged in sexual immorality and pursued unnatural desire, serve as an example by undergoing a punishment of eternal fire.  (Jude 1:7 ESV)</w:t>
            </w:r>
          </w:p>
        </w:tc>
      </w:tr>
      <w:tr w:rsidR="00CE1CEA" w:rsidRPr="005A7953" w14:paraId="423BD23A" w14:textId="77777777" w:rsidTr="00850185">
        <w:trPr>
          <w:cantSplit/>
          <w:jc w:val="center"/>
        </w:trPr>
        <w:tc>
          <w:tcPr>
            <w:tcW w:w="1097" w:type="dxa"/>
            <w:vAlign w:val="center"/>
          </w:tcPr>
          <w:p w14:paraId="3777E2F9" w14:textId="77777777" w:rsidR="00CE1CEA" w:rsidRPr="005A7953" w:rsidRDefault="00CE1CEA" w:rsidP="00850185">
            <w:pPr>
              <w:rPr>
                <w:sz w:val="20"/>
                <w:szCs w:val="20"/>
              </w:rPr>
            </w:pPr>
            <w:r w:rsidRPr="005A7953">
              <w:rPr>
                <w:sz w:val="20"/>
                <w:szCs w:val="20"/>
              </w:rPr>
              <w:t>Lev 18:22, 20:13</w:t>
            </w:r>
          </w:p>
        </w:tc>
        <w:tc>
          <w:tcPr>
            <w:tcW w:w="8117" w:type="dxa"/>
            <w:vAlign w:val="center"/>
          </w:tcPr>
          <w:p w14:paraId="0D4B2D12" w14:textId="77777777" w:rsidR="00CE1CEA" w:rsidRPr="005A7953" w:rsidRDefault="00CE1CEA" w:rsidP="00850185">
            <w:pPr>
              <w:rPr>
                <w:i/>
                <w:sz w:val="20"/>
                <w:szCs w:val="20"/>
              </w:rPr>
            </w:pPr>
            <w:r w:rsidRPr="005A7953">
              <w:rPr>
                <w:i/>
                <w:sz w:val="20"/>
                <w:szCs w:val="20"/>
              </w:rPr>
              <w:t xml:space="preserve">You shall not lie with a male as with a woman; it is an abomination.  Leviticus 18:22. </w:t>
            </w:r>
          </w:p>
          <w:p w14:paraId="180CD160" w14:textId="77777777" w:rsidR="00CE1CEA" w:rsidRPr="005A7953" w:rsidRDefault="00CE1CEA" w:rsidP="00850185">
            <w:pPr>
              <w:rPr>
                <w:sz w:val="20"/>
                <w:szCs w:val="20"/>
              </w:rPr>
            </w:pPr>
          </w:p>
          <w:p w14:paraId="3EC90E71" w14:textId="77777777" w:rsidR="00CE1CEA" w:rsidRPr="005A7953" w:rsidRDefault="00CE1CEA" w:rsidP="00850185">
            <w:pPr>
              <w:rPr>
                <w:i/>
                <w:sz w:val="20"/>
                <w:szCs w:val="20"/>
              </w:rPr>
            </w:pPr>
            <w:r w:rsidRPr="005A7953">
              <w:rPr>
                <w:i/>
                <w:sz w:val="20"/>
                <w:szCs w:val="20"/>
              </w:rPr>
              <w:t>If a man lies with a male as with a woman, both of them have committed an abomination; they shall surely be put to death; their blood is upon them. Leviticus 20:13</w:t>
            </w:r>
          </w:p>
        </w:tc>
      </w:tr>
      <w:tr w:rsidR="00CE1CEA" w:rsidRPr="005A7953" w14:paraId="3DF172C4" w14:textId="77777777" w:rsidTr="00850185">
        <w:trPr>
          <w:cantSplit/>
          <w:jc w:val="center"/>
        </w:trPr>
        <w:tc>
          <w:tcPr>
            <w:tcW w:w="1097" w:type="dxa"/>
            <w:vAlign w:val="center"/>
          </w:tcPr>
          <w:p w14:paraId="0BFCD85C" w14:textId="257C9DFF" w:rsidR="00CE1CEA" w:rsidRPr="005A7953" w:rsidRDefault="00CE1CEA" w:rsidP="00850185">
            <w:pPr>
              <w:rPr>
                <w:sz w:val="20"/>
                <w:szCs w:val="20"/>
              </w:rPr>
            </w:pPr>
            <w:r w:rsidRPr="005A7953">
              <w:rPr>
                <w:sz w:val="20"/>
                <w:szCs w:val="20"/>
              </w:rPr>
              <w:t>Rom 1</w:t>
            </w:r>
            <w:r w:rsidR="00C06391">
              <w:rPr>
                <w:sz w:val="20"/>
                <w:szCs w:val="20"/>
              </w:rPr>
              <w:t>:26-32</w:t>
            </w:r>
          </w:p>
        </w:tc>
        <w:tc>
          <w:tcPr>
            <w:tcW w:w="8117" w:type="dxa"/>
            <w:vAlign w:val="center"/>
          </w:tcPr>
          <w:p w14:paraId="7E04FA5D" w14:textId="77777777" w:rsidR="00CE1CEA" w:rsidRPr="005A7953" w:rsidRDefault="00CE1CEA" w:rsidP="00850185">
            <w:pPr>
              <w:rPr>
                <w:sz w:val="20"/>
                <w:szCs w:val="20"/>
              </w:rPr>
            </w:pPr>
            <w:r w:rsidRPr="005A7953">
              <w:rPr>
                <w:sz w:val="20"/>
                <w:szCs w:val="20"/>
              </w:rPr>
              <w:t xml:space="preserve">Romans 1:26-27 includes homosexuality as part of the culmination of a downward progression of humanity’s rebellion against God. </w:t>
            </w:r>
          </w:p>
          <w:p w14:paraId="2005C3CA" w14:textId="77777777" w:rsidR="00CE1CEA" w:rsidRPr="005A7953" w:rsidRDefault="00CE1CEA" w:rsidP="00850185">
            <w:pPr>
              <w:rPr>
                <w:sz w:val="20"/>
                <w:szCs w:val="20"/>
              </w:rPr>
            </w:pPr>
          </w:p>
          <w:p w14:paraId="1834D58E" w14:textId="77777777" w:rsidR="00CE1CEA" w:rsidRPr="005A7953" w:rsidRDefault="00CE1CEA" w:rsidP="00850185">
            <w:pPr>
              <w:rPr>
                <w:i/>
                <w:sz w:val="20"/>
                <w:szCs w:val="20"/>
              </w:rPr>
            </w:pPr>
            <w:r w:rsidRPr="005A7953">
              <w:rPr>
                <w:i/>
                <w:sz w:val="20"/>
                <w:szCs w:val="20"/>
              </w:rPr>
              <w:t xml:space="preserve">[26] For this reason God gave them up to dishonorable passions. For their women exchanged natural relations for those that are contrary to nature; [27] and the men likewise gave up natural relations with women and were consumed with passion for one another, men committing shameless acts with men and receiving in themselves the due penalty for their error. [28] And since they did not see fit to acknowledge God, God gave them up to a debased mind to do what ought not to be </w:t>
            </w:r>
            <w:proofErr w:type="gramStart"/>
            <w:r w:rsidRPr="005A7953">
              <w:rPr>
                <w:i/>
                <w:sz w:val="20"/>
                <w:szCs w:val="20"/>
              </w:rPr>
              <w:t>done.</w:t>
            </w:r>
            <w:proofErr w:type="gramEnd"/>
            <w:r w:rsidRPr="005A7953">
              <w:rPr>
                <w:i/>
                <w:sz w:val="20"/>
                <w:szCs w:val="20"/>
              </w:rPr>
              <w:t xml:space="preserve"> . . . Though they know God's righteous decree that those who practice such things deserve to die, they not only do them </w:t>
            </w:r>
            <w:proofErr w:type="gramStart"/>
            <w:r w:rsidRPr="005A7953">
              <w:rPr>
                <w:i/>
                <w:sz w:val="20"/>
                <w:szCs w:val="20"/>
              </w:rPr>
              <w:t>but</w:t>
            </w:r>
            <w:proofErr w:type="gramEnd"/>
            <w:r w:rsidRPr="005A7953">
              <w:rPr>
                <w:i/>
                <w:sz w:val="20"/>
                <w:szCs w:val="20"/>
              </w:rPr>
              <w:t xml:space="preserve"> give approval to those who practice them. Romans 1:26-32 </w:t>
            </w:r>
          </w:p>
        </w:tc>
      </w:tr>
      <w:tr w:rsidR="00CE1CEA" w:rsidRPr="005A7953" w14:paraId="2453755A" w14:textId="77777777" w:rsidTr="00850185">
        <w:trPr>
          <w:cantSplit/>
          <w:jc w:val="center"/>
        </w:trPr>
        <w:tc>
          <w:tcPr>
            <w:tcW w:w="1097" w:type="dxa"/>
            <w:vAlign w:val="center"/>
          </w:tcPr>
          <w:p w14:paraId="72CC9C4C" w14:textId="77777777" w:rsidR="00CE1CEA" w:rsidRPr="005A7953" w:rsidRDefault="00CE1CEA" w:rsidP="00850185">
            <w:pPr>
              <w:rPr>
                <w:sz w:val="20"/>
                <w:szCs w:val="20"/>
              </w:rPr>
            </w:pPr>
            <w:r w:rsidRPr="005A7953">
              <w:rPr>
                <w:sz w:val="20"/>
                <w:szCs w:val="20"/>
              </w:rPr>
              <w:t>1 Cor 6:9-11</w:t>
            </w:r>
          </w:p>
        </w:tc>
        <w:tc>
          <w:tcPr>
            <w:tcW w:w="8117" w:type="dxa"/>
            <w:vAlign w:val="center"/>
          </w:tcPr>
          <w:p w14:paraId="2E94FA4F" w14:textId="77777777" w:rsidR="00CE1CEA" w:rsidRPr="005A7953" w:rsidRDefault="00CE1CEA" w:rsidP="00850185">
            <w:pPr>
              <w:rPr>
                <w:i/>
                <w:sz w:val="20"/>
                <w:szCs w:val="20"/>
              </w:rPr>
            </w:pPr>
            <w:r w:rsidRPr="005A7953">
              <w:rPr>
                <w:i/>
                <w:sz w:val="20"/>
                <w:szCs w:val="20"/>
              </w:rPr>
              <w:t xml:space="preserve">[9] Or do you not know that the unrighteous will not inherit the kingdom of God? Do not be deceived: neither the sexually immoral, nor idolaters, nor adulterers, nor men who practice homosexuality, [10] nor thieves, nor the greedy, nor drunkards, nor revilers, nor swindlers will inherit the kingdom of God. [11] And such were some of you. But you were washed, you were sanctified, </w:t>
            </w:r>
            <w:proofErr w:type="gramStart"/>
            <w:r w:rsidRPr="005A7953">
              <w:rPr>
                <w:i/>
                <w:sz w:val="20"/>
                <w:szCs w:val="20"/>
              </w:rPr>
              <w:t>you were justified in the name of the Lord Jesus Christ and by the Spirit of our God</w:t>
            </w:r>
            <w:proofErr w:type="gramEnd"/>
            <w:r w:rsidRPr="005A7953">
              <w:rPr>
                <w:i/>
                <w:sz w:val="20"/>
                <w:szCs w:val="20"/>
              </w:rPr>
              <w:t>.  1 Cor 6:9-11</w:t>
            </w:r>
          </w:p>
        </w:tc>
      </w:tr>
      <w:tr w:rsidR="00CE1CEA" w:rsidRPr="005A7953" w14:paraId="1511749D" w14:textId="77777777" w:rsidTr="00850185">
        <w:trPr>
          <w:cantSplit/>
          <w:jc w:val="center"/>
        </w:trPr>
        <w:tc>
          <w:tcPr>
            <w:tcW w:w="1097" w:type="dxa"/>
            <w:vAlign w:val="center"/>
          </w:tcPr>
          <w:p w14:paraId="30C9D091" w14:textId="77777777" w:rsidR="00CE1CEA" w:rsidRPr="005A7953" w:rsidRDefault="00CE1CEA" w:rsidP="00850185">
            <w:pPr>
              <w:rPr>
                <w:sz w:val="20"/>
                <w:szCs w:val="20"/>
              </w:rPr>
            </w:pPr>
            <w:r w:rsidRPr="005A7953">
              <w:rPr>
                <w:sz w:val="20"/>
                <w:szCs w:val="20"/>
              </w:rPr>
              <w:t>1 Tim 1:8-11</w:t>
            </w:r>
          </w:p>
        </w:tc>
        <w:tc>
          <w:tcPr>
            <w:tcW w:w="8117" w:type="dxa"/>
            <w:vAlign w:val="center"/>
          </w:tcPr>
          <w:p w14:paraId="49532078" w14:textId="77777777" w:rsidR="00CE1CEA" w:rsidRPr="005A7953" w:rsidRDefault="00CE1CEA" w:rsidP="00850185">
            <w:pPr>
              <w:rPr>
                <w:sz w:val="20"/>
                <w:szCs w:val="20"/>
              </w:rPr>
            </w:pPr>
            <w:r w:rsidRPr="005A7953">
              <w:rPr>
                <w:i/>
                <w:sz w:val="20"/>
                <w:szCs w:val="20"/>
              </w:rPr>
              <w:t xml:space="preserve"> [8] Now we know that the law is good, if one uses it lawfully, [9] understanding this, that the law is not laid down for the just but for the lawless and disobedient, for the ungodly and sinners, for the unholy and profane, for those who strike their fathers and mothers, for murderers, [10] the sexually immoral, men who practice homosexuality, enslavers, liars, perjurers, and whatever else is contrary to sound doctrine, [11] in accordance with the gospel of the glory of the blessed God with which I have been entrusted.  1 Tim 1:8-11</w:t>
            </w:r>
          </w:p>
        </w:tc>
      </w:tr>
      <w:tr w:rsidR="00CE1CEA" w:rsidRPr="005A7953" w14:paraId="3D78CC8A" w14:textId="77777777" w:rsidTr="00850185">
        <w:trPr>
          <w:cantSplit/>
          <w:jc w:val="center"/>
        </w:trPr>
        <w:tc>
          <w:tcPr>
            <w:tcW w:w="1097" w:type="dxa"/>
            <w:vAlign w:val="center"/>
          </w:tcPr>
          <w:p w14:paraId="59B3566B" w14:textId="38C61129" w:rsidR="00CE1CEA" w:rsidRPr="005A7953" w:rsidRDefault="00CE1CEA" w:rsidP="00850185">
            <w:pPr>
              <w:rPr>
                <w:sz w:val="20"/>
                <w:szCs w:val="20"/>
              </w:rPr>
            </w:pPr>
            <w:r w:rsidRPr="005A7953">
              <w:rPr>
                <w:sz w:val="20"/>
                <w:szCs w:val="20"/>
              </w:rPr>
              <w:t>Jude</w:t>
            </w:r>
            <w:r w:rsidR="00C06391">
              <w:rPr>
                <w:sz w:val="20"/>
                <w:szCs w:val="20"/>
              </w:rPr>
              <w:t xml:space="preserve"> 7, 28-23</w:t>
            </w:r>
          </w:p>
        </w:tc>
        <w:tc>
          <w:tcPr>
            <w:tcW w:w="8117" w:type="dxa"/>
            <w:vAlign w:val="center"/>
          </w:tcPr>
          <w:p w14:paraId="5007273A" w14:textId="77777777" w:rsidR="00CE1CEA" w:rsidRPr="005A7953" w:rsidRDefault="00CE1CEA" w:rsidP="00850185">
            <w:pPr>
              <w:rPr>
                <w:i/>
                <w:sz w:val="20"/>
                <w:szCs w:val="20"/>
              </w:rPr>
            </w:pPr>
            <w:r w:rsidRPr="005A7953">
              <w:rPr>
                <w:i/>
                <w:sz w:val="20"/>
                <w:szCs w:val="20"/>
              </w:rPr>
              <w:t>Just as Sodom and Gomorrah and the surrounding cities, which likewise indulged in sexual immorality and pursued unnatural desire, serve as an example by undergoing a punishment of eternal fire.  [7] . . .[18] They said to you, “In the last time there will be scoffers, following their own ungodly passions.” [19] It is these who cause divisions, worldly people, devoid of the Spirit. [20] But you, beloved, building yourselves up in your most holy faith and praying in the Holy Spirit, [21] keep yourselves in the love of God, waiting for the mercy of our Lord Jesus Christ that leads to eternal life. [22] And have mercy on those who doubt; [23] save others by snatching them out of the fire; to others show mercy with fear, hating even the garment stained by the flesh. Jude 1:18-23.</w:t>
            </w:r>
          </w:p>
        </w:tc>
      </w:tr>
      <w:tr w:rsidR="00CE1CEA" w:rsidRPr="005A7953" w14:paraId="16B86E64" w14:textId="77777777" w:rsidTr="00850185">
        <w:trPr>
          <w:cantSplit/>
          <w:jc w:val="center"/>
        </w:trPr>
        <w:tc>
          <w:tcPr>
            <w:tcW w:w="1097" w:type="dxa"/>
            <w:vAlign w:val="center"/>
          </w:tcPr>
          <w:p w14:paraId="5E4B9642" w14:textId="77777777" w:rsidR="00CE1CEA" w:rsidRPr="005A7953" w:rsidRDefault="00CE1CEA" w:rsidP="00850185">
            <w:pPr>
              <w:rPr>
                <w:sz w:val="20"/>
                <w:szCs w:val="20"/>
              </w:rPr>
            </w:pPr>
            <w:r w:rsidRPr="005A7953">
              <w:rPr>
                <w:sz w:val="20"/>
                <w:szCs w:val="20"/>
              </w:rPr>
              <w:t>Rev 2:19-21</w:t>
            </w:r>
          </w:p>
        </w:tc>
        <w:tc>
          <w:tcPr>
            <w:tcW w:w="8117" w:type="dxa"/>
            <w:vAlign w:val="center"/>
          </w:tcPr>
          <w:p w14:paraId="14D050CC" w14:textId="77777777" w:rsidR="00CE1CEA" w:rsidRPr="005A7953" w:rsidRDefault="00CE1CEA" w:rsidP="00850185">
            <w:pPr>
              <w:rPr>
                <w:i/>
                <w:sz w:val="20"/>
                <w:szCs w:val="20"/>
              </w:rPr>
            </w:pPr>
            <w:r w:rsidRPr="005A7953">
              <w:rPr>
                <w:i/>
                <w:sz w:val="20"/>
                <w:szCs w:val="20"/>
              </w:rPr>
              <w:t xml:space="preserve">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Revelation 2:19-21</w:t>
            </w:r>
          </w:p>
        </w:tc>
      </w:tr>
    </w:tbl>
    <w:p w14:paraId="3C6FA25C" w14:textId="77777777" w:rsidR="00CE1CEA" w:rsidRPr="005A7953" w:rsidRDefault="00CE1CEA" w:rsidP="00CE1CEA">
      <w:pPr>
        <w:rPr>
          <w:sz w:val="22"/>
          <w:szCs w:val="22"/>
        </w:rPr>
      </w:pPr>
    </w:p>
    <w:p w14:paraId="76F7FF4B" w14:textId="77777777" w:rsidR="00CE1CEA" w:rsidRPr="005A7953" w:rsidRDefault="00CE1CEA" w:rsidP="00CE1CEA">
      <w:pPr>
        <w:pStyle w:val="ListParagraph"/>
        <w:numPr>
          <w:ilvl w:val="0"/>
          <w:numId w:val="2"/>
        </w:numPr>
        <w:rPr>
          <w:sz w:val="22"/>
          <w:szCs w:val="22"/>
        </w:rPr>
      </w:pPr>
      <w:r w:rsidRPr="005A7953">
        <w:rPr>
          <w:sz w:val="22"/>
          <w:szCs w:val="22"/>
        </w:rPr>
        <w:t xml:space="preserve">Biblical gender roles, which may be/are painful because of the fall, are to be redeemed rather than rejected (1 Tim 4:11-4:16). </w:t>
      </w:r>
    </w:p>
    <w:p w14:paraId="2309DAE8" w14:textId="77777777" w:rsidR="00CE1CEA" w:rsidRPr="005A7953" w:rsidRDefault="00CE1CEA" w:rsidP="00CE1CEA">
      <w:pPr>
        <w:pStyle w:val="ListParagraph"/>
        <w:numPr>
          <w:ilvl w:val="0"/>
          <w:numId w:val="2"/>
        </w:numPr>
        <w:rPr>
          <w:sz w:val="22"/>
          <w:szCs w:val="22"/>
        </w:rPr>
      </w:pPr>
      <w:r w:rsidRPr="005A7953">
        <w:rPr>
          <w:sz w:val="22"/>
          <w:szCs w:val="22"/>
        </w:rPr>
        <w:t>Given that the two become one flesh, the death of a spouse is a devastating consequence of the fall (Matt 19:4-6). Divorce, with its separation of what God has brought together, is also devastating. Local churches should minister with ongoing compassion to those who have lost spouses, or gone through divorces, and to the extent with which we recognize the beauty of marriage our hearts should go out to those who lose a spouse.</w:t>
      </w:r>
    </w:p>
    <w:p w14:paraId="4C1FB718" w14:textId="77777777" w:rsidR="00CE1CEA" w:rsidRPr="005A7953" w:rsidRDefault="00CE1CEA" w:rsidP="00CE1CEA">
      <w:pPr>
        <w:pStyle w:val="ListParagraph"/>
        <w:numPr>
          <w:ilvl w:val="0"/>
          <w:numId w:val="2"/>
        </w:numPr>
        <w:rPr>
          <w:sz w:val="22"/>
          <w:szCs w:val="22"/>
        </w:rPr>
      </w:pPr>
      <w:r w:rsidRPr="005A7953">
        <w:rPr>
          <w:sz w:val="22"/>
          <w:szCs w:val="22"/>
        </w:rPr>
        <w:t xml:space="preserve">Christians, who are sinners saved by grace, should demonstrate genuine humility when relating to everyone. This includes when giving a reason for our hope in the context of same sex marriage discussions (1 Pet 3:13-17). Christians are called to love all people including those who do not accept God’s plan for human sexuality. Christian love should feature humility and proclamation of the gospel. </w:t>
      </w:r>
    </w:p>
    <w:p w14:paraId="77BFF220" w14:textId="77777777" w:rsidR="00CE1CEA" w:rsidRPr="005A7953" w:rsidRDefault="00CE1CEA" w:rsidP="00CE1CEA">
      <w:pPr>
        <w:pStyle w:val="ListParagraph"/>
        <w:numPr>
          <w:ilvl w:val="0"/>
          <w:numId w:val="2"/>
        </w:numPr>
        <w:rPr>
          <w:sz w:val="22"/>
          <w:szCs w:val="22"/>
        </w:rPr>
      </w:pPr>
      <w:r w:rsidRPr="005A7953">
        <w:rPr>
          <w:sz w:val="22"/>
          <w:szCs w:val="22"/>
        </w:rPr>
        <w:t>In the gospel, we find both the power and pattern needed for the journey of marriage when we look to Christ our King who gave himself for his bride the church.</w:t>
      </w:r>
      <w:r w:rsidRPr="002A4112">
        <w:rPr>
          <w:rStyle w:val="FootnoteReference"/>
        </w:rPr>
        <w:footnoteReference w:id="1"/>
      </w:r>
    </w:p>
    <w:p w14:paraId="19B8B0BC" w14:textId="64FB6EF3" w:rsidR="00CE1CEA" w:rsidRPr="005A7953" w:rsidRDefault="00CE1CEA" w:rsidP="00CE1CEA">
      <w:pPr>
        <w:pStyle w:val="ListParagraph"/>
        <w:numPr>
          <w:ilvl w:val="0"/>
          <w:numId w:val="2"/>
        </w:numPr>
        <w:rPr>
          <w:sz w:val="22"/>
          <w:szCs w:val="22"/>
        </w:rPr>
      </w:pPr>
      <w:r w:rsidRPr="005A7953">
        <w:rPr>
          <w:sz w:val="22"/>
          <w:szCs w:val="22"/>
        </w:rPr>
        <w:t xml:space="preserve">The Church is an extended family for believers. Christians are brothers and sisters. And the allegiance of the believer to Christ and his church is the basic commitment for the Christian, even above the nuclear family (Matt 10:34-39, Matt 12:46-50, 1 Pet 2:9-10). </w:t>
      </w:r>
    </w:p>
    <w:p w14:paraId="5D60E08E" w14:textId="3B1BF6CF" w:rsidR="00CE1CEA" w:rsidRPr="005A7953" w:rsidRDefault="00CE1CEA" w:rsidP="00CE1CEA">
      <w:pPr>
        <w:pStyle w:val="ListParagraph"/>
        <w:numPr>
          <w:ilvl w:val="0"/>
          <w:numId w:val="2"/>
        </w:numPr>
        <w:rPr>
          <w:sz w:val="22"/>
          <w:szCs w:val="22"/>
        </w:rPr>
      </w:pPr>
      <w:r w:rsidRPr="005A7953">
        <w:rPr>
          <w:sz w:val="22"/>
          <w:szCs w:val="22"/>
        </w:rPr>
        <w:t>As Christians seek to grow, and as families strive to work through their differences and difficulties, they should be reminded that sanctification (being increasingly conformed to the image of Christ) is a gracious process that takes place over time (2 Cor 3:17-18). God works particularly through worship, the proclamation of the Word, sharing life and Christ with other believers (fellowship), and prayer (Acts 2:42). Rather than seeking quick fixes, Christians should give themselves to growth in their local church over the long haul. Complete victory over besetting sins is possible in this life, but not necessarily guaranteed.</w:t>
      </w:r>
      <w:r w:rsidRPr="002A4112">
        <w:rPr>
          <w:rStyle w:val="FootnoteReference"/>
        </w:rPr>
        <w:footnoteReference w:id="2"/>
      </w:r>
      <w:r w:rsidRPr="005A7953">
        <w:rPr>
          <w:sz w:val="22"/>
          <w:szCs w:val="22"/>
        </w:rPr>
        <w:t xml:space="preserve"> </w:t>
      </w:r>
    </w:p>
    <w:p w14:paraId="689393A1" w14:textId="4C125001" w:rsidR="00CE1CEA" w:rsidRPr="005A7953" w:rsidRDefault="00CE1CEA" w:rsidP="00CE1CEA">
      <w:pPr>
        <w:pStyle w:val="ListParagraph"/>
        <w:numPr>
          <w:ilvl w:val="0"/>
          <w:numId w:val="2"/>
        </w:numPr>
        <w:rPr>
          <w:sz w:val="22"/>
          <w:szCs w:val="22"/>
        </w:rPr>
      </w:pPr>
      <w:r w:rsidRPr="005A7953">
        <w:rPr>
          <w:sz w:val="22"/>
          <w:szCs w:val="22"/>
        </w:rPr>
        <w:t>God calls all people to celibacy for a portion of their lives and some to singleness for life (1 Cor 7:7). Spiritual gifts, including the gift of singleness, are given for the benefit of the Body. The gift of singleness does not mean that the single person is freed from ever wanting marriage. Rather he or she has advantages in furthering the cause of Christ and serving the body.</w:t>
      </w:r>
      <w:r w:rsidRPr="002A4112">
        <w:rPr>
          <w:rStyle w:val="FootnoteReference"/>
        </w:rPr>
        <w:footnoteReference w:id="3"/>
      </w:r>
      <w:r w:rsidRPr="005A7953">
        <w:rPr>
          <w:sz w:val="22"/>
          <w:szCs w:val="22"/>
        </w:rPr>
        <w:t xml:space="preserve"> There are distinct advantages both to being single and being married (1 Cor 7:29-31). </w:t>
      </w:r>
    </w:p>
    <w:p w14:paraId="009384D9" w14:textId="77777777" w:rsidR="00CE1CEA" w:rsidRPr="005A7953" w:rsidRDefault="00CE1CEA" w:rsidP="00CE1CEA">
      <w:pPr>
        <w:pStyle w:val="ListParagraph"/>
        <w:numPr>
          <w:ilvl w:val="0"/>
          <w:numId w:val="2"/>
        </w:numPr>
        <w:rPr>
          <w:sz w:val="22"/>
          <w:szCs w:val="22"/>
        </w:rPr>
      </w:pPr>
      <w:r w:rsidRPr="005A7953">
        <w:rPr>
          <w:sz w:val="22"/>
          <w:szCs w:val="22"/>
        </w:rPr>
        <w:t xml:space="preserve">Christians and local churches should prepare to be persecuted for their beliefs regarding marriage and homosexuality (Matt 5:10, 1 Pet 3:16, 4:12).  </w:t>
      </w:r>
    </w:p>
    <w:p w14:paraId="2B64EE1B" w14:textId="77777777" w:rsidR="005E20AC" w:rsidRDefault="005E20AC" w:rsidP="00CE1CEA">
      <w:pPr>
        <w:pStyle w:val="Heading1"/>
        <w:rPr>
          <w:sz w:val="22"/>
          <w:szCs w:val="22"/>
        </w:rPr>
        <w:sectPr w:rsidR="005E20AC" w:rsidSect="00995B10">
          <w:type w:val="oddPage"/>
          <w:pgSz w:w="12240" w:h="15840"/>
          <w:pgMar w:top="1440" w:right="1440" w:bottom="1440" w:left="1440" w:header="720" w:footer="720" w:gutter="0"/>
          <w:cols w:space="720"/>
          <w:docGrid w:linePitch="360"/>
        </w:sectPr>
      </w:pPr>
      <w:bookmarkStart w:id="4" w:name="_Toc290068897"/>
    </w:p>
    <w:p w14:paraId="365C27E3" w14:textId="161E81C4" w:rsidR="00CE1CEA" w:rsidRPr="005A7953" w:rsidRDefault="00CE1CEA" w:rsidP="00CE1CEA">
      <w:pPr>
        <w:pStyle w:val="Heading1"/>
        <w:rPr>
          <w:sz w:val="22"/>
          <w:szCs w:val="22"/>
        </w:rPr>
      </w:pPr>
      <w:bookmarkStart w:id="5" w:name="_Toc290196000"/>
      <w:r w:rsidRPr="005A7953">
        <w:rPr>
          <w:sz w:val="22"/>
          <w:szCs w:val="22"/>
        </w:rPr>
        <w:t xml:space="preserve">Glossary of </w:t>
      </w:r>
      <w:r w:rsidR="00850185">
        <w:rPr>
          <w:sz w:val="22"/>
          <w:szCs w:val="22"/>
        </w:rPr>
        <w:t>Terms Related to Apologetics</w:t>
      </w:r>
      <w:bookmarkStart w:id="6" w:name="_GoBack"/>
      <w:bookmarkEnd w:id="4"/>
      <w:bookmarkEnd w:id="5"/>
      <w:bookmarkEnd w:id="6"/>
    </w:p>
    <w:p w14:paraId="08730C02" w14:textId="77777777" w:rsidR="00CE1CEA" w:rsidRPr="005A7953" w:rsidRDefault="00CE1CEA" w:rsidP="00CE1CEA">
      <w:pPr>
        <w:rPr>
          <w:sz w:val="22"/>
          <w:szCs w:val="22"/>
        </w:rPr>
      </w:pPr>
    </w:p>
    <w:p w14:paraId="40A04DD1" w14:textId="77777777" w:rsidR="00CE1CEA" w:rsidRPr="005A7953" w:rsidRDefault="00CE1CEA" w:rsidP="00CE1CEA">
      <w:pPr>
        <w:rPr>
          <w:sz w:val="22"/>
          <w:szCs w:val="22"/>
        </w:rPr>
      </w:pPr>
      <w:r w:rsidRPr="005A7953">
        <w:rPr>
          <w:b/>
          <w:bCs/>
          <w:sz w:val="22"/>
          <w:szCs w:val="22"/>
        </w:rPr>
        <w:t xml:space="preserve">Apologetics </w:t>
      </w:r>
      <w:r w:rsidRPr="005A7953">
        <w:rPr>
          <w:sz w:val="22"/>
          <w:szCs w:val="22"/>
        </w:rPr>
        <w:t>– The branch of theology concerned with giving a reasoned defense of our faith or hope.</w:t>
      </w:r>
      <w:r w:rsidRPr="002A4112">
        <w:rPr>
          <w:rStyle w:val="FootnoteReference"/>
        </w:rPr>
        <w:footnoteReference w:id="4"/>
      </w:r>
      <w:r w:rsidRPr="005A7953">
        <w:rPr>
          <w:sz w:val="22"/>
          <w:szCs w:val="22"/>
        </w:rPr>
        <w:t xml:space="preserve"> Apologetics seeks to carry out the mandate of 1 Peter 3:15-16:</w:t>
      </w:r>
    </w:p>
    <w:p w14:paraId="60D62164" w14:textId="77777777" w:rsidR="00CE1CEA" w:rsidRPr="005A7953" w:rsidRDefault="00CE1CEA" w:rsidP="00CE1CEA">
      <w:pPr>
        <w:rPr>
          <w:sz w:val="22"/>
          <w:szCs w:val="22"/>
        </w:rPr>
      </w:pPr>
    </w:p>
    <w:p w14:paraId="11CBEAB3" w14:textId="77777777" w:rsidR="00CE1CEA" w:rsidRPr="005A7953" w:rsidRDefault="00CE1CEA" w:rsidP="00CE1CEA">
      <w:pPr>
        <w:ind w:left="720"/>
        <w:rPr>
          <w:sz w:val="22"/>
          <w:szCs w:val="22"/>
        </w:rPr>
      </w:pPr>
      <w:r w:rsidRPr="005A7953">
        <w:rPr>
          <w:sz w:val="22"/>
          <w:szCs w:val="22"/>
        </w:rPr>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(1 Peter 3:15-16 ESV)</w:t>
      </w:r>
    </w:p>
    <w:p w14:paraId="56F781AF" w14:textId="77777777" w:rsidR="00CE1CEA" w:rsidRPr="005A7953" w:rsidRDefault="00CE1CEA" w:rsidP="00CE1CEA">
      <w:pPr>
        <w:rPr>
          <w:sz w:val="22"/>
          <w:szCs w:val="22"/>
        </w:rPr>
      </w:pPr>
    </w:p>
    <w:p w14:paraId="7036FA4D" w14:textId="01E1A127" w:rsidR="00CE1CEA" w:rsidRPr="005A7953" w:rsidRDefault="00CE1CEA" w:rsidP="00CE1CEA">
      <w:pPr>
        <w:rPr>
          <w:sz w:val="22"/>
          <w:szCs w:val="22"/>
        </w:rPr>
      </w:pPr>
      <w:r w:rsidRPr="005A7953">
        <w:rPr>
          <w:bCs/>
          <w:sz w:val="22"/>
          <w:szCs w:val="22"/>
        </w:rPr>
        <w:t xml:space="preserve">Apologia / </w:t>
      </w:r>
      <w:r w:rsidRPr="005A7953">
        <w:rPr>
          <w:sz w:val="22"/>
          <w:szCs w:val="22"/>
          <w:lang w:val="el-GR"/>
        </w:rPr>
        <w:t>ἀπολογία</w:t>
      </w:r>
      <w:r w:rsidRPr="005A7953">
        <w:rPr>
          <w:sz w:val="22"/>
          <w:szCs w:val="22"/>
        </w:rPr>
        <w:t xml:space="preserve"> appears </w:t>
      </w:r>
      <w:r w:rsidR="00B266BB">
        <w:rPr>
          <w:sz w:val="22"/>
          <w:szCs w:val="22"/>
        </w:rPr>
        <w:t>8 times in the Greek New Testame</w:t>
      </w:r>
      <w:r w:rsidRPr="005A7953">
        <w:rPr>
          <w:sz w:val="22"/>
          <w:szCs w:val="22"/>
        </w:rPr>
        <w:t xml:space="preserve">nt. It references a speech of defense, as action in court, as an excuse. In Acts 22:1 Paul says in Jerusalem, “let me give a defense.” Again in Acts 25:16 when Paul speaks of using a defense he uses this word.  It appears in: Acts 22:1, 25:16; 1 Cor 9:3; 2 Cor 7:11; Phil 1:7, 16; 2 Tim 4:16; 1 Pet 3:15. </w:t>
      </w:r>
    </w:p>
    <w:p w14:paraId="082D531D" w14:textId="77777777" w:rsidR="00CE1CEA" w:rsidRPr="005A7953" w:rsidRDefault="00CE1CEA" w:rsidP="00CE1CEA">
      <w:pPr>
        <w:rPr>
          <w:sz w:val="22"/>
          <w:szCs w:val="22"/>
        </w:rPr>
      </w:pPr>
    </w:p>
    <w:p w14:paraId="4DDA2BD1" w14:textId="77777777" w:rsidR="00CE1CEA" w:rsidRPr="005A7953" w:rsidRDefault="00CE1CEA" w:rsidP="00CE1CEA">
      <w:pPr>
        <w:rPr>
          <w:sz w:val="22"/>
          <w:szCs w:val="22"/>
        </w:rPr>
      </w:pPr>
      <w:r w:rsidRPr="005A7953">
        <w:rPr>
          <w:sz w:val="22"/>
          <w:szCs w:val="22"/>
        </w:rPr>
        <w:t>David Wells:</w:t>
      </w:r>
    </w:p>
    <w:p w14:paraId="45CFD82D" w14:textId="77777777" w:rsidR="00CE1CEA" w:rsidRPr="005A7953" w:rsidRDefault="00CE1CEA" w:rsidP="00CE1CEA">
      <w:pPr>
        <w:rPr>
          <w:sz w:val="22"/>
          <w:szCs w:val="22"/>
        </w:rPr>
      </w:pPr>
    </w:p>
    <w:p w14:paraId="51A51BBA" w14:textId="77777777" w:rsidR="00CE1CEA" w:rsidRDefault="00CE1CEA" w:rsidP="00CE1CEA">
      <w:pPr>
        <w:ind w:left="720"/>
        <w:rPr>
          <w:sz w:val="22"/>
          <w:szCs w:val="22"/>
        </w:rPr>
      </w:pPr>
      <w:r w:rsidRPr="005A7953">
        <w:rPr>
          <w:sz w:val="22"/>
          <w:szCs w:val="22"/>
        </w:rPr>
        <w:t>“Evangelism in the West, however, commonly assumes that the simple presentation of the gospel message - - perhaps the simpler the better - - will create the least hindrance to the acceptance of Christian faith and that God will miraculously provide whatever other understanding is needed. This approach would be frowned upon on the mission field - - and rightly so - - but it is singularly inappropriate in the West as well. It appeals to our swift, technological, fix-it age: in no time at all, millions can claim to be “reached” with the gospel. But beaming gospel truths at the masses is not the same as “reaching” them. We cannot claim that Christian faith has been communicated until it has been understood, and most secular people are no longer in a position to understand Christian truth if they hear only a minimal, packaged version of the gospel and are asked for immediate assent.”</w:t>
      </w:r>
      <w:r w:rsidRPr="002A4112">
        <w:rPr>
          <w:rStyle w:val="FootnoteReference"/>
        </w:rPr>
        <w:footnoteReference w:id="5"/>
      </w:r>
      <w:r w:rsidRPr="005A7953">
        <w:rPr>
          <w:sz w:val="22"/>
          <w:szCs w:val="22"/>
        </w:rPr>
        <w:t xml:space="preserve"> David Wells</w:t>
      </w:r>
    </w:p>
    <w:p w14:paraId="6DD84994" w14:textId="77777777" w:rsidR="00415768" w:rsidRDefault="00415768" w:rsidP="00CE1CEA">
      <w:pPr>
        <w:ind w:left="720"/>
        <w:rPr>
          <w:sz w:val="22"/>
          <w:szCs w:val="22"/>
        </w:rPr>
      </w:pPr>
    </w:p>
    <w:p w14:paraId="1D8BA9D4" w14:textId="11FEF59F" w:rsidR="00415768" w:rsidRPr="005A7953" w:rsidRDefault="00415768" w:rsidP="00415768">
      <w:pPr>
        <w:rPr>
          <w:sz w:val="22"/>
          <w:szCs w:val="22"/>
        </w:rPr>
      </w:pPr>
      <w:r>
        <w:rPr>
          <w:sz w:val="22"/>
          <w:szCs w:val="22"/>
        </w:rPr>
        <w:t>It is important to remember that apologetics is done for the benefit of believer as well as unbelievers.</w:t>
      </w:r>
    </w:p>
    <w:p w14:paraId="5A2DC164" w14:textId="77777777" w:rsidR="00CE1CEA" w:rsidRPr="005A7953" w:rsidRDefault="00CE1CEA" w:rsidP="00CE1CEA">
      <w:pPr>
        <w:rPr>
          <w:sz w:val="22"/>
          <w:szCs w:val="22"/>
        </w:rPr>
      </w:pPr>
    </w:p>
    <w:p w14:paraId="2860FFC2" w14:textId="7FC0CB6D" w:rsidR="00CE1CEA" w:rsidRPr="005A7953" w:rsidRDefault="00CE1CEA" w:rsidP="00CE1CEA">
      <w:pPr>
        <w:rPr>
          <w:sz w:val="22"/>
          <w:szCs w:val="22"/>
        </w:rPr>
      </w:pPr>
      <w:r w:rsidRPr="005A7953">
        <w:rPr>
          <w:b/>
          <w:bCs/>
          <w:sz w:val="22"/>
          <w:szCs w:val="22"/>
        </w:rPr>
        <w:t>Defeater Beliefs and Implausibility Structures</w:t>
      </w:r>
      <w:r w:rsidRPr="005A7953">
        <w:rPr>
          <w:b/>
          <w:sz w:val="22"/>
          <w:szCs w:val="22"/>
        </w:rPr>
        <w:t xml:space="preserve"> – </w:t>
      </w:r>
      <w:r w:rsidR="00200C09">
        <w:rPr>
          <w:sz w:val="22"/>
          <w:szCs w:val="22"/>
        </w:rPr>
        <w:t>Defeater Beliefs are “c</w:t>
      </w:r>
      <w:r w:rsidRPr="005A7953">
        <w:rPr>
          <w:sz w:val="22"/>
          <w:szCs w:val="22"/>
        </w:rPr>
        <w:t>ommon sense” consensus beliefs that automatically make Christianity seem implausible to people. A defeater belief is “Belief-A” that, if true, means Belief-B </w:t>
      </w:r>
      <w:r w:rsidRPr="005A7953">
        <w:rPr>
          <w:i/>
          <w:iCs/>
          <w:sz w:val="22"/>
          <w:szCs w:val="22"/>
        </w:rPr>
        <w:t>can’t </w:t>
      </w:r>
      <w:r w:rsidRPr="005A7953">
        <w:rPr>
          <w:sz w:val="22"/>
          <w:szCs w:val="22"/>
        </w:rPr>
        <w:t xml:space="preserve">be true. When enough defeater beliefs combine, they become a cultural </w:t>
      </w:r>
      <w:r w:rsidRPr="005A7953">
        <w:rPr>
          <w:b/>
          <w:sz w:val="22"/>
          <w:szCs w:val="22"/>
        </w:rPr>
        <w:t xml:space="preserve">implausibility structure </w:t>
      </w:r>
      <w:r w:rsidRPr="005A7953">
        <w:rPr>
          <w:sz w:val="22"/>
          <w:szCs w:val="22"/>
        </w:rPr>
        <w:t>- - so that people no longer feel that it is even necessary to evaluate Christianity.</w:t>
      </w:r>
      <w:r w:rsidRPr="002A4112">
        <w:rPr>
          <w:rStyle w:val="FootnoteReference"/>
        </w:rPr>
        <w:footnoteReference w:id="6"/>
      </w:r>
      <w:r w:rsidRPr="005A7953">
        <w:rPr>
          <w:sz w:val="22"/>
          <w:szCs w:val="22"/>
        </w:rPr>
        <w:t xml:space="preserve"> Keller identifies six “defeater beliefs”: </w:t>
      </w:r>
    </w:p>
    <w:p w14:paraId="2C407491" w14:textId="77777777" w:rsidR="00CE1CEA" w:rsidRPr="005A7953" w:rsidRDefault="00CE1CEA" w:rsidP="00CE1CEA">
      <w:pPr>
        <w:rPr>
          <w:sz w:val="22"/>
          <w:szCs w:val="22"/>
        </w:rPr>
      </w:pPr>
    </w:p>
    <w:p w14:paraId="3FC4B644" w14:textId="77777777" w:rsidR="00CE1CEA" w:rsidRPr="005A7953" w:rsidRDefault="00CE1CEA" w:rsidP="00CE1CEA">
      <w:pPr>
        <w:pStyle w:val="ListParagraph"/>
        <w:numPr>
          <w:ilvl w:val="0"/>
          <w:numId w:val="1"/>
        </w:numPr>
        <w:rPr>
          <w:sz w:val="22"/>
          <w:szCs w:val="22"/>
        </w:rPr>
      </w:pPr>
      <w:r w:rsidRPr="005A7953">
        <w:rPr>
          <w:bCs/>
          <w:sz w:val="22"/>
          <w:szCs w:val="22"/>
        </w:rPr>
        <w:t>Other religions / Pluralism</w:t>
      </w:r>
      <w:r w:rsidRPr="005A7953">
        <w:rPr>
          <w:sz w:val="22"/>
          <w:szCs w:val="22"/>
        </w:rPr>
        <w:t xml:space="preserve"> - The exclusivity of Christianity seems obnoxious.</w:t>
      </w:r>
    </w:p>
    <w:p w14:paraId="78913580" w14:textId="77777777" w:rsidR="00CE1CEA" w:rsidRPr="005A7953" w:rsidRDefault="00CE1CEA" w:rsidP="00CE1CEA">
      <w:pPr>
        <w:pStyle w:val="ListParagraph"/>
        <w:numPr>
          <w:ilvl w:val="0"/>
          <w:numId w:val="1"/>
        </w:numPr>
        <w:rPr>
          <w:sz w:val="22"/>
          <w:szCs w:val="22"/>
        </w:rPr>
      </w:pPr>
      <w:r w:rsidRPr="005A7953">
        <w:rPr>
          <w:bCs/>
          <w:sz w:val="22"/>
          <w:szCs w:val="22"/>
        </w:rPr>
        <w:t>The Problem of Evil / Suffering</w:t>
      </w:r>
      <w:r w:rsidRPr="005A7953">
        <w:rPr>
          <w:sz w:val="22"/>
          <w:szCs w:val="22"/>
        </w:rPr>
        <w:t xml:space="preserve"> </w:t>
      </w:r>
    </w:p>
    <w:p w14:paraId="75BE77CB" w14:textId="77777777" w:rsidR="00CE1CEA" w:rsidRPr="005A7953" w:rsidRDefault="00CE1CEA" w:rsidP="00CE1CEA">
      <w:pPr>
        <w:pStyle w:val="ListParagraph"/>
        <w:numPr>
          <w:ilvl w:val="0"/>
          <w:numId w:val="1"/>
        </w:numPr>
        <w:rPr>
          <w:sz w:val="22"/>
          <w:szCs w:val="22"/>
        </w:rPr>
      </w:pPr>
      <w:r w:rsidRPr="005A7953">
        <w:rPr>
          <w:bCs/>
          <w:sz w:val="22"/>
          <w:szCs w:val="22"/>
        </w:rPr>
        <w:t>The ethical straitjacket</w:t>
      </w:r>
      <w:r w:rsidRPr="005A7953">
        <w:rPr>
          <w:sz w:val="22"/>
          <w:szCs w:val="22"/>
        </w:rPr>
        <w:t xml:space="preserve"> - Christianity dictates everything people must do so that they cannot be true to themselves </w:t>
      </w:r>
    </w:p>
    <w:p w14:paraId="2706902C" w14:textId="77777777" w:rsidR="00CE1CEA" w:rsidRPr="005A7953" w:rsidRDefault="00CE1CEA" w:rsidP="00CE1CEA">
      <w:pPr>
        <w:pStyle w:val="ListParagraph"/>
        <w:numPr>
          <w:ilvl w:val="0"/>
          <w:numId w:val="1"/>
        </w:numPr>
        <w:rPr>
          <w:sz w:val="22"/>
          <w:szCs w:val="22"/>
        </w:rPr>
      </w:pPr>
      <w:r w:rsidRPr="005A7953">
        <w:rPr>
          <w:bCs/>
          <w:sz w:val="22"/>
          <w:szCs w:val="22"/>
        </w:rPr>
        <w:t>The record of Christians</w:t>
      </w:r>
      <w:r w:rsidRPr="005A7953">
        <w:rPr>
          <w:sz w:val="22"/>
          <w:szCs w:val="22"/>
        </w:rPr>
        <w:t xml:space="preserve"> – </w:t>
      </w:r>
    </w:p>
    <w:p w14:paraId="41D5B157" w14:textId="77777777" w:rsidR="00CE1CEA" w:rsidRPr="005A7953" w:rsidRDefault="00CE1CEA" w:rsidP="00CE1CEA">
      <w:pPr>
        <w:pStyle w:val="ListParagraph"/>
        <w:numPr>
          <w:ilvl w:val="0"/>
          <w:numId w:val="1"/>
        </w:numPr>
        <w:rPr>
          <w:sz w:val="22"/>
          <w:szCs w:val="22"/>
        </w:rPr>
      </w:pPr>
      <w:r w:rsidRPr="005A7953">
        <w:rPr>
          <w:bCs/>
          <w:sz w:val="22"/>
          <w:szCs w:val="22"/>
        </w:rPr>
        <w:t>The angry God</w:t>
      </w:r>
      <w:r w:rsidRPr="005A7953">
        <w:rPr>
          <w:sz w:val="22"/>
          <w:szCs w:val="22"/>
        </w:rPr>
        <w:t xml:space="preserve"> - Christianity seems to be built around the idea of an angry judgmental deity. </w:t>
      </w:r>
    </w:p>
    <w:p w14:paraId="3E0129C7" w14:textId="77777777" w:rsidR="00CE1CEA" w:rsidRPr="005A7953" w:rsidRDefault="00CE1CEA" w:rsidP="00CE1CEA">
      <w:pPr>
        <w:pStyle w:val="ListParagraph"/>
        <w:numPr>
          <w:ilvl w:val="0"/>
          <w:numId w:val="1"/>
        </w:numPr>
        <w:rPr>
          <w:sz w:val="22"/>
          <w:szCs w:val="22"/>
        </w:rPr>
      </w:pPr>
      <w:r w:rsidRPr="005A7953">
        <w:rPr>
          <w:bCs/>
          <w:sz w:val="22"/>
          <w:szCs w:val="22"/>
        </w:rPr>
        <w:t>The unreliable Bible</w:t>
      </w:r>
      <w:r w:rsidRPr="005A7953">
        <w:rPr>
          <w:sz w:val="22"/>
          <w:szCs w:val="22"/>
        </w:rPr>
        <w:t xml:space="preserve"> - The Bible isn’t trustworthy and much of it is legend. </w:t>
      </w:r>
    </w:p>
    <w:p w14:paraId="4DAC8298" w14:textId="77777777" w:rsidR="00CE1CEA" w:rsidRPr="005A7953" w:rsidRDefault="00CE1CEA" w:rsidP="00CE1CEA">
      <w:pPr>
        <w:rPr>
          <w:sz w:val="22"/>
          <w:szCs w:val="22"/>
        </w:rPr>
      </w:pPr>
    </w:p>
    <w:p w14:paraId="6E1AF01C" w14:textId="7A928301" w:rsidR="00CE1CEA" w:rsidRPr="005A7953" w:rsidRDefault="00CE1CEA" w:rsidP="00CE1CEA">
      <w:pPr>
        <w:rPr>
          <w:sz w:val="22"/>
          <w:szCs w:val="22"/>
        </w:rPr>
      </w:pPr>
      <w:r w:rsidRPr="005A7953">
        <w:rPr>
          <w:b/>
          <w:sz w:val="22"/>
          <w:szCs w:val="22"/>
        </w:rPr>
        <w:t xml:space="preserve">Descartes, Renee (1596-1650) </w:t>
      </w:r>
      <w:r w:rsidRPr="005A7953">
        <w:rPr>
          <w:sz w:val="22"/>
          <w:szCs w:val="22"/>
        </w:rPr>
        <w:t xml:space="preserve"> - Usually called the “father of modern philosophy,”</w:t>
      </w:r>
      <w:r w:rsidRPr="002A4112">
        <w:rPr>
          <w:rStyle w:val="FootnoteReference"/>
        </w:rPr>
        <w:footnoteReference w:id="7"/>
      </w:r>
      <w:r w:rsidRPr="005A7953">
        <w:rPr>
          <w:sz w:val="22"/>
          <w:szCs w:val="22"/>
        </w:rPr>
        <w:t xml:space="preserve"> he was very impressed with science and sought to bring the precision of mathematics to philosophy. </w:t>
      </w:r>
      <w:r w:rsidR="00200C09">
        <w:rPr>
          <w:sz w:val="22"/>
          <w:szCs w:val="22"/>
        </w:rPr>
        <w:t>His goal was</w:t>
      </w:r>
      <w:r w:rsidRPr="005A7953">
        <w:rPr>
          <w:sz w:val="22"/>
          <w:szCs w:val="22"/>
        </w:rPr>
        <w:t xml:space="preserve"> to construct a system of true knowledge based </w:t>
      </w:r>
      <w:r w:rsidR="00200C09">
        <w:rPr>
          <w:sz w:val="22"/>
          <w:szCs w:val="22"/>
        </w:rPr>
        <w:t xml:space="preserve">on the powers of reason alone. In so doing, he helped set the stage for a move to a man-centered worldview made by Kant (see page </w:t>
      </w:r>
      <w:r w:rsidR="00200C09">
        <w:rPr>
          <w:sz w:val="22"/>
          <w:szCs w:val="22"/>
        </w:rPr>
        <w:fldChar w:fldCharType="begin"/>
      </w:r>
      <w:r w:rsidR="00200C09">
        <w:rPr>
          <w:sz w:val="22"/>
          <w:szCs w:val="22"/>
        </w:rPr>
        <w:instrText xml:space="preserve"> PAGEREF Kant \h </w:instrText>
      </w:r>
      <w:r w:rsidR="00200C09">
        <w:rPr>
          <w:sz w:val="22"/>
          <w:szCs w:val="22"/>
        </w:rPr>
      </w:r>
      <w:r w:rsidR="00200C09">
        <w:rPr>
          <w:sz w:val="22"/>
          <w:szCs w:val="22"/>
        </w:rPr>
        <w:fldChar w:fldCharType="separate"/>
      </w:r>
      <w:r w:rsidR="004B1B16">
        <w:rPr>
          <w:noProof/>
          <w:sz w:val="22"/>
          <w:szCs w:val="22"/>
        </w:rPr>
        <w:t>8</w:t>
      </w:r>
      <w:r w:rsidR="00200C09">
        <w:rPr>
          <w:sz w:val="22"/>
          <w:szCs w:val="22"/>
        </w:rPr>
        <w:fldChar w:fldCharType="end"/>
      </w:r>
      <w:r w:rsidR="00200C09">
        <w:rPr>
          <w:sz w:val="22"/>
          <w:szCs w:val="22"/>
        </w:rPr>
        <w:t xml:space="preserve">) and others. </w:t>
      </w:r>
    </w:p>
    <w:p w14:paraId="1A7A5BC8" w14:textId="77777777" w:rsidR="00CE1CEA" w:rsidRPr="005A7953" w:rsidRDefault="00CE1CEA" w:rsidP="00CE1CEA">
      <w:pPr>
        <w:rPr>
          <w:sz w:val="22"/>
          <w:szCs w:val="22"/>
        </w:rPr>
      </w:pPr>
    </w:p>
    <w:p w14:paraId="631FDA00" w14:textId="674C995C" w:rsidR="00CE1CEA" w:rsidRPr="005A7953" w:rsidRDefault="00CE1CEA" w:rsidP="00CE1CEA">
      <w:pPr>
        <w:rPr>
          <w:sz w:val="22"/>
          <w:szCs w:val="22"/>
        </w:rPr>
      </w:pPr>
      <w:r w:rsidRPr="005A7953">
        <w:rPr>
          <w:b/>
          <w:sz w:val="22"/>
          <w:szCs w:val="22"/>
        </w:rPr>
        <w:t>Deism</w:t>
      </w:r>
      <w:r w:rsidRPr="005A7953">
        <w:rPr>
          <w:sz w:val="22"/>
          <w:szCs w:val="22"/>
        </w:rPr>
        <w:t xml:space="preserve"> – Deism is the view that God exists, but that He is not </w:t>
      </w:r>
      <w:r w:rsidR="00200C09">
        <w:rPr>
          <w:sz w:val="22"/>
          <w:szCs w:val="22"/>
        </w:rPr>
        <w:t xml:space="preserve">directly involved in the world, the idea that </w:t>
      </w:r>
      <w:r w:rsidRPr="005A7953">
        <w:rPr>
          <w:sz w:val="22"/>
          <w:szCs w:val="22"/>
        </w:rPr>
        <w:t>God wound up the clock but now lets it tick on its own. In deism, because God does not reveal himself through special revelation / the Bible, there is no true basis for love nor any basis for ethics. Because this view is so weak philosophically, it has very little standing in the intellectual community. However, it is held on a practical level by many, see “moralistic therapeutic deism” below</w:t>
      </w:r>
      <w:r w:rsidR="00200C09">
        <w:rPr>
          <w:sz w:val="22"/>
          <w:szCs w:val="22"/>
        </w:rPr>
        <w:t xml:space="preserve"> on page </w:t>
      </w:r>
      <w:r w:rsidR="00200C09">
        <w:rPr>
          <w:sz w:val="22"/>
          <w:szCs w:val="22"/>
        </w:rPr>
        <w:fldChar w:fldCharType="begin"/>
      </w:r>
      <w:r w:rsidR="00200C09">
        <w:rPr>
          <w:sz w:val="22"/>
          <w:szCs w:val="22"/>
        </w:rPr>
        <w:instrText xml:space="preserve"> PAGEREF MoralisticTherapeuticDeism \h </w:instrText>
      </w:r>
      <w:r w:rsidR="00200C09">
        <w:rPr>
          <w:sz w:val="22"/>
          <w:szCs w:val="22"/>
        </w:rPr>
      </w:r>
      <w:r w:rsidR="00200C09">
        <w:rPr>
          <w:sz w:val="22"/>
          <w:szCs w:val="22"/>
        </w:rPr>
        <w:fldChar w:fldCharType="separate"/>
      </w:r>
      <w:r w:rsidR="004B1B16">
        <w:rPr>
          <w:noProof/>
          <w:sz w:val="22"/>
          <w:szCs w:val="22"/>
        </w:rPr>
        <w:t>9</w:t>
      </w:r>
      <w:r w:rsidR="00200C09">
        <w:rPr>
          <w:sz w:val="22"/>
          <w:szCs w:val="22"/>
        </w:rPr>
        <w:fldChar w:fldCharType="end"/>
      </w:r>
      <w:r w:rsidRPr="005A7953">
        <w:rPr>
          <w:sz w:val="22"/>
          <w:szCs w:val="22"/>
        </w:rPr>
        <w:t>.</w:t>
      </w:r>
      <w:r w:rsidRPr="002A4112">
        <w:rPr>
          <w:rStyle w:val="FootnoteReference"/>
        </w:rPr>
        <w:footnoteReference w:id="8"/>
      </w:r>
    </w:p>
    <w:p w14:paraId="75940FAD" w14:textId="77777777" w:rsidR="00B70794" w:rsidRDefault="00B70794" w:rsidP="00CE1CEA">
      <w:pPr>
        <w:rPr>
          <w:b/>
          <w:bCs/>
          <w:sz w:val="22"/>
          <w:szCs w:val="22"/>
        </w:rPr>
      </w:pPr>
      <w:bookmarkStart w:id="7" w:name="Individualism"/>
      <w:bookmarkEnd w:id="7"/>
    </w:p>
    <w:p w14:paraId="4D7352F3" w14:textId="3AD83279" w:rsidR="00B70794" w:rsidRPr="005A7953" w:rsidRDefault="00CE1CEA" w:rsidP="00B70794">
      <w:pPr>
        <w:rPr>
          <w:bCs/>
          <w:sz w:val="22"/>
          <w:szCs w:val="22"/>
        </w:rPr>
      </w:pPr>
      <w:r w:rsidRPr="005A7953">
        <w:rPr>
          <w:b/>
          <w:sz w:val="22"/>
          <w:szCs w:val="22"/>
        </w:rPr>
        <w:t>Individualism (Radical Individualism / Ontological Individualism / Expressive Individualism)</w:t>
      </w:r>
      <w:r w:rsidRPr="002A4112">
        <w:rPr>
          <w:rStyle w:val="FootnoteReference"/>
        </w:rPr>
        <w:footnoteReference w:id="9"/>
      </w:r>
      <w:r w:rsidR="005A7953">
        <w:rPr>
          <w:sz w:val="22"/>
          <w:szCs w:val="22"/>
        </w:rPr>
        <w:t xml:space="preserve"> </w:t>
      </w:r>
      <w:r w:rsidR="00B266BB">
        <w:rPr>
          <w:sz w:val="22"/>
          <w:szCs w:val="22"/>
        </w:rPr>
        <w:t xml:space="preserve">- </w:t>
      </w:r>
      <w:r w:rsidRPr="005A7953">
        <w:rPr>
          <w:bCs/>
          <w:sz w:val="22"/>
          <w:szCs w:val="22"/>
        </w:rPr>
        <w:t xml:space="preserve">With radical individualism the </w:t>
      </w:r>
      <w:r w:rsidR="00B70794" w:rsidRPr="005A7953">
        <w:rPr>
          <w:bCs/>
          <w:sz w:val="22"/>
          <w:szCs w:val="22"/>
        </w:rPr>
        <w:t>autonomous self, what Scot McKnight calls “self in a castle,” is seen as ultimate. An individual’s right to choose is considered sacred. Freedom is defined as getting to do what I want, when I want, and how I want.</w:t>
      </w:r>
      <w:r w:rsidR="00B70794" w:rsidRPr="002A4112">
        <w:rPr>
          <w:rStyle w:val="FootnoteReference"/>
        </w:rPr>
        <w:footnoteReference w:id="10"/>
      </w:r>
      <w:r w:rsidR="00B70794" w:rsidRPr="005A7953">
        <w:rPr>
          <w:bCs/>
          <w:sz w:val="22"/>
          <w:szCs w:val="22"/>
        </w:rPr>
        <w:t xml:space="preserve"> Describing a new generation of emerging adults who are radically individualistic Christian Smith summarizes:</w:t>
      </w:r>
    </w:p>
    <w:p w14:paraId="5C420161" w14:textId="77777777" w:rsidR="00B70794" w:rsidRPr="005A7953" w:rsidRDefault="00B70794" w:rsidP="00B70794">
      <w:pPr>
        <w:rPr>
          <w:bCs/>
          <w:sz w:val="22"/>
          <w:szCs w:val="22"/>
        </w:rPr>
      </w:pPr>
    </w:p>
    <w:p w14:paraId="6B3BBC8E" w14:textId="77777777" w:rsidR="00B70794" w:rsidRPr="005A7953" w:rsidRDefault="00B70794" w:rsidP="00B70794">
      <w:pPr>
        <w:ind w:left="720"/>
        <w:rPr>
          <w:iCs/>
          <w:sz w:val="22"/>
          <w:szCs w:val="22"/>
        </w:rPr>
      </w:pPr>
      <w:r w:rsidRPr="005A7953">
        <w:rPr>
          <w:iCs/>
          <w:sz w:val="22"/>
          <w:szCs w:val="22"/>
        </w:rPr>
        <w:t>According to emerging adults, the absolute authority for every person’s belief or actions is his or her own sovereign self. Anybody can literally think or do whatever he or she wants.</w:t>
      </w:r>
      <w:r w:rsidRPr="002A4112">
        <w:rPr>
          <w:rStyle w:val="FootnoteReference"/>
        </w:rPr>
        <w:footnoteReference w:id="11"/>
      </w:r>
    </w:p>
    <w:p w14:paraId="6DBD7703" w14:textId="77777777" w:rsidR="00B70794" w:rsidRPr="005A7953" w:rsidRDefault="00B70794" w:rsidP="00B70794">
      <w:pPr>
        <w:ind w:left="720"/>
        <w:rPr>
          <w:iCs/>
          <w:sz w:val="22"/>
          <w:szCs w:val="22"/>
        </w:rPr>
      </w:pPr>
    </w:p>
    <w:p w14:paraId="188BAFCB" w14:textId="77777777" w:rsidR="00B70794" w:rsidRPr="005A7953" w:rsidRDefault="00B70794" w:rsidP="00B70794">
      <w:pPr>
        <w:rPr>
          <w:bCs/>
          <w:sz w:val="22"/>
          <w:szCs w:val="22"/>
        </w:rPr>
      </w:pPr>
      <w:r w:rsidRPr="005A7953">
        <w:rPr>
          <w:bCs/>
          <w:sz w:val="22"/>
          <w:szCs w:val="22"/>
        </w:rPr>
        <w:t>Elsewhere, Smith adds:</w:t>
      </w:r>
    </w:p>
    <w:p w14:paraId="41E3C268" w14:textId="77777777" w:rsidR="00B70794" w:rsidRPr="005A7953" w:rsidRDefault="00B70794" w:rsidP="00B70794">
      <w:pPr>
        <w:rPr>
          <w:bCs/>
          <w:sz w:val="22"/>
          <w:szCs w:val="22"/>
        </w:rPr>
      </w:pPr>
    </w:p>
    <w:p w14:paraId="59A5EA71" w14:textId="77777777" w:rsidR="00B70794" w:rsidRPr="005A7953" w:rsidRDefault="00B70794" w:rsidP="00B70794">
      <w:pPr>
        <w:ind w:left="720"/>
        <w:rPr>
          <w:iCs/>
          <w:sz w:val="22"/>
          <w:szCs w:val="22"/>
        </w:rPr>
      </w:pPr>
      <w:r w:rsidRPr="005A7953">
        <w:rPr>
          <w:iCs/>
          <w:sz w:val="22"/>
          <w:szCs w:val="22"/>
        </w:rPr>
        <w:t>American youth, like American adults, are nearly without exception profoundly individualistic, instinctively presuming autonomous, individual self-direction to be a universal human norm and life goal.</w:t>
      </w:r>
      <w:r w:rsidRPr="002A4112">
        <w:rPr>
          <w:rStyle w:val="FootnoteReference"/>
        </w:rPr>
        <w:footnoteReference w:id="12"/>
      </w:r>
      <w:r w:rsidRPr="005A7953">
        <w:rPr>
          <w:iCs/>
          <w:sz w:val="22"/>
          <w:szCs w:val="22"/>
        </w:rPr>
        <w:t xml:space="preserve"> </w:t>
      </w:r>
    </w:p>
    <w:p w14:paraId="306D0C67" w14:textId="77777777" w:rsidR="00CE1CEA" w:rsidRPr="005A7953" w:rsidRDefault="00CE1CEA" w:rsidP="00CE1CEA">
      <w:pPr>
        <w:rPr>
          <w:sz w:val="22"/>
          <w:szCs w:val="22"/>
        </w:rPr>
      </w:pPr>
    </w:p>
    <w:p w14:paraId="62818FAD" w14:textId="77777777" w:rsidR="00CE1CEA" w:rsidRPr="005A7953" w:rsidRDefault="00CE1CEA" w:rsidP="00CE1CEA">
      <w:pPr>
        <w:rPr>
          <w:sz w:val="22"/>
          <w:szCs w:val="22"/>
        </w:rPr>
      </w:pPr>
      <w:bookmarkStart w:id="8" w:name="Kant"/>
      <w:r w:rsidRPr="005A7953">
        <w:rPr>
          <w:b/>
          <w:sz w:val="22"/>
          <w:szCs w:val="22"/>
        </w:rPr>
        <w:t>Kant</w:t>
      </w:r>
      <w:bookmarkEnd w:id="8"/>
      <w:r w:rsidRPr="005A7953">
        <w:rPr>
          <w:b/>
          <w:sz w:val="22"/>
          <w:szCs w:val="22"/>
        </w:rPr>
        <w:t xml:space="preserve">, Immanuel (1724-1804) </w:t>
      </w:r>
      <w:r w:rsidRPr="005A7953">
        <w:rPr>
          <w:sz w:val="22"/>
          <w:szCs w:val="22"/>
        </w:rPr>
        <w:t xml:space="preserve"> - Important German philosopher who helped lead the movement to make values subjective. Kant postulated that it is the structures of the mind that shapes the view of reality. Describing Kant’s theory, Peter </w:t>
      </w:r>
      <w:proofErr w:type="spellStart"/>
      <w:r w:rsidRPr="005A7953">
        <w:rPr>
          <w:sz w:val="22"/>
          <w:szCs w:val="22"/>
        </w:rPr>
        <w:t>Kreeft</w:t>
      </w:r>
      <w:proofErr w:type="spellEnd"/>
      <w:r w:rsidRPr="005A7953">
        <w:rPr>
          <w:sz w:val="22"/>
          <w:szCs w:val="22"/>
        </w:rPr>
        <w:t xml:space="preserve"> said that Kant thought of reality as unshaped cookie dough batter and the mind as cookie dough cutters that gives shape to reality.</w:t>
      </w:r>
      <w:r w:rsidRPr="002A4112">
        <w:rPr>
          <w:rStyle w:val="FootnoteReference"/>
        </w:rPr>
        <w:footnoteReference w:id="13"/>
      </w:r>
      <w:r w:rsidRPr="005A7953">
        <w:rPr>
          <w:sz w:val="22"/>
          <w:szCs w:val="22"/>
        </w:rPr>
        <w:t xml:space="preserve"> Kant argued that there is a consistency between minds such that they shaped reality in similar ways. Kant’s legacy is to move knowledge to the subjective.</w:t>
      </w:r>
      <w:r w:rsidRPr="002A4112">
        <w:rPr>
          <w:rStyle w:val="FootnoteReference"/>
        </w:rPr>
        <w:footnoteReference w:id="14"/>
      </w:r>
      <w:r w:rsidRPr="005A7953">
        <w:rPr>
          <w:sz w:val="22"/>
          <w:szCs w:val="22"/>
        </w:rPr>
        <w:t xml:space="preserve"> </w:t>
      </w:r>
    </w:p>
    <w:p w14:paraId="272A2C87" w14:textId="77777777" w:rsidR="00CE1CEA" w:rsidRPr="005A7953" w:rsidRDefault="00CE1CEA" w:rsidP="00CE1CEA">
      <w:pPr>
        <w:rPr>
          <w:sz w:val="22"/>
          <w:szCs w:val="22"/>
        </w:rPr>
      </w:pPr>
    </w:p>
    <w:p w14:paraId="17FB0053" w14:textId="77777777" w:rsidR="00CE1CEA" w:rsidRPr="005A7953" w:rsidRDefault="00CE1CEA" w:rsidP="00CE1CEA">
      <w:pPr>
        <w:rPr>
          <w:sz w:val="22"/>
          <w:szCs w:val="22"/>
        </w:rPr>
      </w:pPr>
      <w:r w:rsidRPr="005A7953">
        <w:rPr>
          <w:b/>
          <w:sz w:val="22"/>
          <w:szCs w:val="22"/>
        </w:rPr>
        <w:t>Modern Age</w:t>
      </w:r>
      <w:r w:rsidRPr="005A7953">
        <w:rPr>
          <w:sz w:val="22"/>
          <w:szCs w:val="22"/>
        </w:rPr>
        <w:t xml:space="preserve"> – Era that is sometimes dated (loosely) as beginning with the French Revolution in which science became central and humanity moved from a God-centered worldview to a man-centered worldview. </w:t>
      </w:r>
    </w:p>
    <w:p w14:paraId="13483C5C" w14:textId="77777777" w:rsidR="00CE1CEA" w:rsidRPr="005A7953" w:rsidRDefault="00CE1CEA" w:rsidP="00CE1CEA">
      <w:pPr>
        <w:rPr>
          <w:sz w:val="22"/>
          <w:szCs w:val="22"/>
        </w:rPr>
      </w:pPr>
    </w:p>
    <w:p w14:paraId="55403E7B" w14:textId="61B8B7B8" w:rsidR="00CE1CEA" w:rsidRPr="005A7953" w:rsidRDefault="00CE1CEA" w:rsidP="00CE1CEA">
      <w:pPr>
        <w:ind w:left="720"/>
        <w:rPr>
          <w:sz w:val="22"/>
          <w:szCs w:val="22"/>
        </w:rPr>
      </w:pPr>
      <w:r w:rsidRPr="005A7953">
        <w:rPr>
          <w:iCs/>
          <w:sz w:val="22"/>
          <w:szCs w:val="22"/>
        </w:rPr>
        <w:t xml:space="preserve">The ancient man approached God (or even the gods) as the accused person approaches his judge. For the modern man the roles are reversed. He is the judge: God is in the dock. He is quite a kindly judge: if God should have a reasonable </w:t>
      </w:r>
      <w:proofErr w:type="spellStart"/>
      <w:r w:rsidRPr="005A7953">
        <w:rPr>
          <w:iCs/>
          <w:sz w:val="22"/>
          <w:szCs w:val="22"/>
        </w:rPr>
        <w:t>defence</w:t>
      </w:r>
      <w:proofErr w:type="spellEnd"/>
      <w:r w:rsidRPr="005A7953">
        <w:rPr>
          <w:iCs/>
          <w:sz w:val="22"/>
          <w:szCs w:val="22"/>
        </w:rPr>
        <w:t xml:space="preserve"> for being the god who permits war, poverty, and disease, he is ready to listen to it. The trial may even end in God’s acquittal. But the important thing is that Man is on the Bench and God in the Dock.</w:t>
      </w:r>
      <w:r w:rsidR="00200C09">
        <w:rPr>
          <w:iCs/>
          <w:sz w:val="22"/>
          <w:szCs w:val="22"/>
        </w:rPr>
        <w:t xml:space="preserve"> C.S. Lewis</w:t>
      </w:r>
      <w:r w:rsidRPr="002A4112">
        <w:rPr>
          <w:rStyle w:val="FootnoteReference"/>
        </w:rPr>
        <w:footnoteReference w:id="15"/>
      </w:r>
    </w:p>
    <w:p w14:paraId="4C84CBE8" w14:textId="77777777" w:rsidR="00CE1CEA" w:rsidRPr="005A7953" w:rsidRDefault="00CE1CEA" w:rsidP="00CE1CEA">
      <w:pPr>
        <w:rPr>
          <w:sz w:val="22"/>
          <w:szCs w:val="22"/>
        </w:rPr>
      </w:pPr>
    </w:p>
    <w:p w14:paraId="1D8F6C2F" w14:textId="77777777" w:rsidR="00CE1CEA" w:rsidRPr="005A7953" w:rsidRDefault="00CE1CEA" w:rsidP="00CE1CEA">
      <w:pPr>
        <w:rPr>
          <w:sz w:val="22"/>
          <w:szCs w:val="22"/>
        </w:rPr>
      </w:pPr>
      <w:bookmarkStart w:id="9" w:name="MoralisticTherapeuticDeism"/>
      <w:r w:rsidRPr="005A7953">
        <w:rPr>
          <w:b/>
          <w:bCs/>
          <w:sz w:val="22"/>
          <w:szCs w:val="22"/>
        </w:rPr>
        <w:t>Moralistic Therapeutic Deism</w:t>
      </w:r>
      <w:r w:rsidRPr="005A7953">
        <w:rPr>
          <w:sz w:val="22"/>
          <w:szCs w:val="22"/>
        </w:rPr>
        <w:t xml:space="preserve"> </w:t>
      </w:r>
      <w:bookmarkEnd w:id="9"/>
      <w:r w:rsidRPr="005A7953">
        <w:rPr>
          <w:sz w:val="22"/>
          <w:szCs w:val="22"/>
        </w:rPr>
        <w:t xml:space="preserve">- The label given by sociologist Christian Smith to describe the prevailing cultural philosophy that though some sort of god may exist, his purpose is to make us feel good and that there are only vague moral implications. By this term Smith means that most U.S. teens (and adults too) believe in “a benevolent God unattached to a particular tradition </w:t>
      </w:r>
      <w:proofErr w:type="gramStart"/>
      <w:r w:rsidRPr="005A7953">
        <w:rPr>
          <w:sz w:val="22"/>
          <w:szCs w:val="22"/>
        </w:rPr>
        <w:t>who</w:t>
      </w:r>
      <w:proofErr w:type="gramEnd"/>
      <w:r w:rsidRPr="005A7953">
        <w:rPr>
          <w:sz w:val="22"/>
          <w:szCs w:val="22"/>
        </w:rPr>
        <w:t xml:space="preserve"> is there mostly to help with personal problems.”</w:t>
      </w:r>
      <w:r w:rsidRPr="002A4112">
        <w:rPr>
          <w:rStyle w:val="FootnoteReference"/>
        </w:rPr>
        <w:footnoteReference w:id="16"/>
      </w:r>
      <w:r w:rsidRPr="005A7953">
        <w:rPr>
          <w:sz w:val="22"/>
          <w:szCs w:val="22"/>
        </w:rPr>
        <w:t xml:space="preserve"> Smith says that most young people are practical deists who see God as a being whose job it is to meet their needs.</w:t>
      </w:r>
      <w:r w:rsidRPr="002A4112">
        <w:rPr>
          <w:rStyle w:val="FootnoteReference"/>
        </w:rPr>
        <w:footnoteReference w:id="17"/>
      </w:r>
      <w:r w:rsidRPr="005A7953">
        <w:rPr>
          <w:sz w:val="22"/>
          <w:szCs w:val="22"/>
        </w:rPr>
        <w:t xml:space="preserve"> See, How Christian Smith helps us understand young adults.</w:t>
      </w:r>
      <w:r w:rsidRPr="002A4112">
        <w:rPr>
          <w:rStyle w:val="FootnoteReference"/>
        </w:rPr>
        <w:footnoteReference w:id="18"/>
      </w:r>
    </w:p>
    <w:p w14:paraId="223605F1" w14:textId="77777777" w:rsidR="00CE1CEA" w:rsidRPr="005A7953" w:rsidRDefault="00CE1CEA" w:rsidP="00CE1CEA">
      <w:pPr>
        <w:rPr>
          <w:sz w:val="22"/>
          <w:szCs w:val="22"/>
        </w:rPr>
      </w:pPr>
    </w:p>
    <w:p w14:paraId="4C8DCBC9" w14:textId="77777777" w:rsidR="00CE1CEA" w:rsidRPr="005A7953" w:rsidRDefault="00CE1CEA" w:rsidP="00CE1CEA">
      <w:pPr>
        <w:rPr>
          <w:sz w:val="22"/>
          <w:szCs w:val="22"/>
        </w:rPr>
      </w:pPr>
      <w:r w:rsidRPr="005A7953">
        <w:rPr>
          <w:b/>
          <w:sz w:val="22"/>
          <w:szCs w:val="22"/>
        </w:rPr>
        <w:t>Philosophy</w:t>
      </w:r>
      <w:r w:rsidRPr="005A7953">
        <w:rPr>
          <w:sz w:val="22"/>
          <w:szCs w:val="22"/>
        </w:rPr>
        <w:t xml:space="preserve"> – An attempt to understand the world in its broadest, most general features. The basic questions of philosophy are found in the areas of metaphysics (being), epistemology (knowing), axiology or ethics (doing), and aesthetics (beauty).</w:t>
      </w:r>
      <w:r w:rsidRPr="002A4112">
        <w:rPr>
          <w:rStyle w:val="FootnoteReference"/>
        </w:rPr>
        <w:footnoteReference w:id="19"/>
      </w:r>
      <w:r w:rsidRPr="005A7953">
        <w:rPr>
          <w:sz w:val="22"/>
          <w:szCs w:val="22"/>
        </w:rPr>
        <w:t xml:space="preserve"> </w:t>
      </w:r>
    </w:p>
    <w:p w14:paraId="378E8EC5" w14:textId="77777777" w:rsidR="00CE1CEA" w:rsidRPr="005A7953" w:rsidRDefault="00CE1CEA" w:rsidP="00CE1CEA">
      <w:pPr>
        <w:rPr>
          <w:iCs/>
          <w:sz w:val="22"/>
          <w:szCs w:val="22"/>
        </w:rPr>
      </w:pPr>
    </w:p>
    <w:p w14:paraId="7307E525" w14:textId="77777777" w:rsidR="00CE1CEA" w:rsidRPr="005A7953" w:rsidRDefault="00CE1CEA" w:rsidP="00CE1CEA">
      <w:pPr>
        <w:rPr>
          <w:iCs/>
          <w:sz w:val="22"/>
          <w:szCs w:val="22"/>
        </w:rPr>
      </w:pPr>
      <w:r w:rsidRPr="005A7953">
        <w:rPr>
          <w:b/>
          <w:iCs/>
          <w:sz w:val="22"/>
          <w:szCs w:val="22"/>
        </w:rPr>
        <w:t>Pluralism</w:t>
      </w:r>
      <w:r w:rsidRPr="005A7953">
        <w:rPr>
          <w:iCs/>
          <w:sz w:val="22"/>
          <w:szCs w:val="22"/>
        </w:rPr>
        <w:t xml:space="preserve"> – The belief that there isn’t one true religion but that multiple religions can be correct at the same time.</w:t>
      </w:r>
      <w:r w:rsidRPr="002A4112">
        <w:rPr>
          <w:rStyle w:val="FootnoteReference"/>
        </w:rPr>
        <w:footnoteReference w:id="20"/>
      </w:r>
    </w:p>
    <w:p w14:paraId="10EEA485" w14:textId="77777777" w:rsidR="00CE1CEA" w:rsidRPr="005A7953" w:rsidRDefault="00CE1CEA" w:rsidP="00CE1CEA">
      <w:pPr>
        <w:rPr>
          <w:iCs/>
          <w:sz w:val="22"/>
          <w:szCs w:val="22"/>
        </w:rPr>
      </w:pPr>
    </w:p>
    <w:p w14:paraId="0D401FCB" w14:textId="77777777" w:rsidR="00CE1CEA" w:rsidRPr="005A7953" w:rsidRDefault="00CE1CEA" w:rsidP="00CE1CEA">
      <w:pPr>
        <w:rPr>
          <w:sz w:val="22"/>
          <w:szCs w:val="22"/>
        </w:rPr>
      </w:pPr>
    </w:p>
    <w:p w14:paraId="70107540" w14:textId="67D0D69A" w:rsidR="00CE1CEA" w:rsidRPr="005A7953" w:rsidRDefault="00CE1CEA" w:rsidP="00CE1CEA">
      <w:pPr>
        <w:rPr>
          <w:sz w:val="22"/>
          <w:szCs w:val="22"/>
        </w:rPr>
      </w:pPr>
      <w:r w:rsidRPr="005A7953">
        <w:rPr>
          <w:b/>
          <w:sz w:val="22"/>
          <w:szCs w:val="22"/>
        </w:rPr>
        <w:t xml:space="preserve">Postmodernism </w:t>
      </w:r>
      <w:r w:rsidRPr="005A7953">
        <w:rPr>
          <w:sz w:val="22"/>
          <w:szCs w:val="22"/>
        </w:rPr>
        <w:t>– An intellectual and cultural movement that rejects the confident optimism of the modern age</w:t>
      </w:r>
      <w:r w:rsidR="00B70794">
        <w:rPr>
          <w:sz w:val="22"/>
          <w:szCs w:val="22"/>
        </w:rPr>
        <w:t xml:space="preserve">. Postmodernism is not </w:t>
      </w:r>
      <w:proofErr w:type="gramStart"/>
      <w:r w:rsidR="00B70794">
        <w:rPr>
          <w:sz w:val="22"/>
          <w:szCs w:val="22"/>
        </w:rPr>
        <w:t>confident</w:t>
      </w:r>
      <w:proofErr w:type="gramEnd"/>
      <w:r w:rsidR="00B70794">
        <w:rPr>
          <w:sz w:val="22"/>
          <w:szCs w:val="22"/>
        </w:rPr>
        <w:t xml:space="preserve"> of what can be known.</w:t>
      </w:r>
    </w:p>
    <w:p w14:paraId="426F1588" w14:textId="77777777" w:rsidR="00CE1CEA" w:rsidRPr="005A7953" w:rsidRDefault="00CE1CEA" w:rsidP="00CE1CEA">
      <w:pPr>
        <w:rPr>
          <w:sz w:val="22"/>
          <w:szCs w:val="22"/>
        </w:rPr>
      </w:pPr>
    </w:p>
    <w:p w14:paraId="3A99D0DB" w14:textId="77777777" w:rsidR="00CE1CEA" w:rsidRPr="005A7953" w:rsidRDefault="00CE1CEA" w:rsidP="00CE1CEA">
      <w:pPr>
        <w:rPr>
          <w:sz w:val="22"/>
          <w:szCs w:val="22"/>
        </w:rPr>
      </w:pPr>
      <w:bookmarkStart w:id="10" w:name="ProblemofEvil"/>
      <w:r w:rsidRPr="005A7953">
        <w:rPr>
          <w:b/>
          <w:bCs/>
          <w:sz w:val="22"/>
          <w:szCs w:val="22"/>
        </w:rPr>
        <w:t>Problem of Evil</w:t>
      </w:r>
      <w:bookmarkEnd w:id="10"/>
      <w:r w:rsidRPr="005A7953">
        <w:rPr>
          <w:b/>
          <w:bCs/>
          <w:sz w:val="22"/>
          <w:szCs w:val="22"/>
        </w:rPr>
        <w:t xml:space="preserve"> </w:t>
      </w:r>
      <w:r w:rsidRPr="005A7953">
        <w:rPr>
          <w:sz w:val="22"/>
          <w:szCs w:val="22"/>
        </w:rPr>
        <w:t> - The problem of evil is the question that asks, “How it can be simultaneously true that (1) God is all-powerful, (2) God is good, (3) Evil exists?</w:t>
      </w:r>
      <w:r w:rsidRPr="002A4112">
        <w:rPr>
          <w:rStyle w:val="FootnoteReference"/>
        </w:rPr>
        <w:footnoteReference w:id="21"/>
      </w:r>
      <w:r w:rsidRPr="005A7953">
        <w:rPr>
          <w:sz w:val="22"/>
          <w:szCs w:val="22"/>
        </w:rPr>
        <w:t xml:space="preserve"> The problem of evil presents both an emotional (how can this be?) and an intellectual (how can I understand it?) problem.</w:t>
      </w:r>
    </w:p>
    <w:p w14:paraId="39EE4237" w14:textId="77777777" w:rsidR="00CE1CEA" w:rsidRPr="005A7953" w:rsidRDefault="00CE1CEA" w:rsidP="00CE1CEA">
      <w:pPr>
        <w:rPr>
          <w:sz w:val="22"/>
          <w:szCs w:val="22"/>
        </w:rPr>
      </w:pPr>
    </w:p>
    <w:p w14:paraId="046F1DF6" w14:textId="77777777" w:rsidR="00CE1CEA" w:rsidRPr="005A7953" w:rsidRDefault="00CE1CEA" w:rsidP="00CE1CEA">
      <w:pPr>
        <w:rPr>
          <w:sz w:val="22"/>
          <w:szCs w:val="22"/>
        </w:rPr>
      </w:pPr>
      <w:r w:rsidRPr="005A7953">
        <w:rPr>
          <w:sz w:val="22"/>
          <w:szCs w:val="22"/>
        </w:rPr>
        <w:t xml:space="preserve">Keller successfully shows that the assets to deal with struggling reside only in a robust, distinctive Christian faith: </w:t>
      </w:r>
    </w:p>
    <w:p w14:paraId="35DD2203" w14:textId="77777777" w:rsidR="00CE1CEA" w:rsidRPr="005A7953" w:rsidRDefault="00CE1CEA" w:rsidP="00CE1CEA">
      <w:pPr>
        <w:rPr>
          <w:sz w:val="22"/>
          <w:szCs w:val="22"/>
        </w:rPr>
      </w:pPr>
    </w:p>
    <w:p w14:paraId="7F6E970A" w14:textId="77777777" w:rsidR="00CE1CEA" w:rsidRPr="005A7953" w:rsidRDefault="00CE1CEA" w:rsidP="00CE1CEA">
      <w:pPr>
        <w:ind w:left="720"/>
        <w:rPr>
          <w:sz w:val="22"/>
          <w:szCs w:val="22"/>
        </w:rPr>
      </w:pPr>
      <w:r w:rsidRPr="005A7953">
        <w:rPr>
          <w:sz w:val="22"/>
          <w:szCs w:val="22"/>
        </w:rPr>
        <w:t xml:space="preserve">(1) Personal, wise, infinite, and therefore </w:t>
      </w:r>
      <w:r w:rsidRPr="006B4D56">
        <w:rPr>
          <w:b/>
          <w:sz w:val="22"/>
          <w:szCs w:val="22"/>
        </w:rPr>
        <w:t>inscrutable</w:t>
      </w:r>
      <w:r w:rsidRPr="005A7953">
        <w:rPr>
          <w:sz w:val="22"/>
          <w:szCs w:val="22"/>
        </w:rPr>
        <w:t xml:space="preserve"> God</w:t>
      </w:r>
      <w:r w:rsidRPr="002A4112">
        <w:rPr>
          <w:rStyle w:val="FootnoteReference"/>
        </w:rPr>
        <w:footnoteReference w:id="22"/>
      </w:r>
      <w:r w:rsidRPr="005A7953">
        <w:rPr>
          <w:sz w:val="22"/>
          <w:szCs w:val="22"/>
        </w:rPr>
        <w:t xml:space="preserve"> </w:t>
      </w:r>
    </w:p>
    <w:p w14:paraId="50A5658D" w14:textId="77777777" w:rsidR="00CE1CEA" w:rsidRPr="005A7953" w:rsidRDefault="00CE1CEA" w:rsidP="00CE1CEA">
      <w:pPr>
        <w:ind w:left="720"/>
        <w:rPr>
          <w:sz w:val="22"/>
          <w:szCs w:val="22"/>
        </w:rPr>
      </w:pPr>
      <w:r w:rsidRPr="005A7953">
        <w:rPr>
          <w:sz w:val="22"/>
          <w:szCs w:val="22"/>
        </w:rPr>
        <w:t xml:space="preserve">(2) The </w:t>
      </w:r>
      <w:r w:rsidRPr="005A7953">
        <w:rPr>
          <w:b/>
          <w:sz w:val="22"/>
          <w:szCs w:val="22"/>
        </w:rPr>
        <w:t>incarnation</w:t>
      </w:r>
      <w:r w:rsidRPr="005A7953">
        <w:rPr>
          <w:sz w:val="22"/>
          <w:szCs w:val="22"/>
        </w:rPr>
        <w:t>: Christ came to earth and suffered with us - - which proves despite all inscrutability -- that God cares.</w:t>
      </w:r>
      <w:r w:rsidRPr="002A4112">
        <w:rPr>
          <w:rStyle w:val="FootnoteReference"/>
        </w:rPr>
        <w:footnoteReference w:id="23"/>
      </w:r>
      <w:r w:rsidRPr="005A7953">
        <w:rPr>
          <w:sz w:val="22"/>
          <w:szCs w:val="22"/>
        </w:rPr>
        <w:t xml:space="preserve"> </w:t>
      </w:r>
    </w:p>
    <w:p w14:paraId="7435A311" w14:textId="77777777" w:rsidR="00CE1CEA" w:rsidRPr="005A7953" w:rsidRDefault="00CE1CEA" w:rsidP="00CE1CEA">
      <w:pPr>
        <w:ind w:left="720"/>
        <w:rPr>
          <w:sz w:val="22"/>
          <w:szCs w:val="22"/>
        </w:rPr>
      </w:pPr>
      <w:r w:rsidRPr="005A7953">
        <w:rPr>
          <w:sz w:val="22"/>
          <w:szCs w:val="22"/>
        </w:rPr>
        <w:t xml:space="preserve">(3) Through faith we can have </w:t>
      </w:r>
      <w:r w:rsidRPr="005A7953">
        <w:rPr>
          <w:b/>
          <w:sz w:val="22"/>
          <w:szCs w:val="22"/>
        </w:rPr>
        <w:t>assurance of salvation</w:t>
      </w:r>
      <w:r w:rsidRPr="005A7953">
        <w:rPr>
          <w:sz w:val="22"/>
          <w:szCs w:val="22"/>
        </w:rPr>
        <w:t xml:space="preserve">. </w:t>
      </w:r>
    </w:p>
    <w:p w14:paraId="48BDC301" w14:textId="77777777" w:rsidR="00CE1CEA" w:rsidRPr="005A7953" w:rsidRDefault="00CE1CEA" w:rsidP="00CE1CEA">
      <w:pPr>
        <w:ind w:left="720"/>
        <w:rPr>
          <w:sz w:val="22"/>
          <w:szCs w:val="22"/>
        </w:rPr>
      </w:pPr>
      <w:r w:rsidRPr="005A7953">
        <w:rPr>
          <w:sz w:val="22"/>
          <w:szCs w:val="22"/>
        </w:rPr>
        <w:t xml:space="preserve">(4) </w:t>
      </w:r>
      <w:r w:rsidRPr="005A7953">
        <w:rPr>
          <w:b/>
          <w:sz w:val="22"/>
          <w:szCs w:val="22"/>
        </w:rPr>
        <w:t>Resurrection</w:t>
      </w:r>
      <w:r w:rsidRPr="005A7953">
        <w:rPr>
          <w:sz w:val="22"/>
          <w:szCs w:val="22"/>
        </w:rPr>
        <w:t xml:space="preserve"> - - the reversal of the seemingly irreversible!</w:t>
      </w:r>
      <w:r w:rsidRPr="002A4112">
        <w:rPr>
          <w:rStyle w:val="FootnoteReference"/>
        </w:rPr>
        <w:footnoteReference w:id="24"/>
      </w:r>
    </w:p>
    <w:p w14:paraId="6D1C9336" w14:textId="77777777" w:rsidR="00CE1CEA" w:rsidRPr="005A7953" w:rsidRDefault="00CE1CEA" w:rsidP="00CE1CEA">
      <w:pPr>
        <w:rPr>
          <w:bCs/>
          <w:sz w:val="22"/>
          <w:szCs w:val="22"/>
        </w:rPr>
      </w:pPr>
    </w:p>
    <w:p w14:paraId="7C4873E0" w14:textId="77777777" w:rsidR="00CE1CEA" w:rsidRPr="005A7953" w:rsidRDefault="00CE1CEA" w:rsidP="00CE1CEA">
      <w:pPr>
        <w:rPr>
          <w:sz w:val="22"/>
          <w:szCs w:val="22"/>
        </w:rPr>
      </w:pPr>
      <w:r w:rsidRPr="005A7953">
        <w:rPr>
          <w:b/>
          <w:sz w:val="22"/>
          <w:szCs w:val="22"/>
        </w:rPr>
        <w:t xml:space="preserve">Scripts </w:t>
      </w:r>
      <w:r w:rsidRPr="005A7953">
        <w:rPr>
          <w:sz w:val="22"/>
          <w:szCs w:val="22"/>
        </w:rPr>
        <w:t xml:space="preserve">– </w:t>
      </w:r>
      <w:proofErr w:type="spellStart"/>
      <w:r w:rsidRPr="005A7953">
        <w:rPr>
          <w:sz w:val="22"/>
          <w:szCs w:val="22"/>
        </w:rPr>
        <w:t>Yarhouse</w:t>
      </w:r>
      <w:proofErr w:type="spellEnd"/>
      <w:r w:rsidRPr="005A7953">
        <w:rPr>
          <w:sz w:val="22"/>
          <w:szCs w:val="22"/>
        </w:rPr>
        <w:t xml:space="preserve"> shorthand for how we might dialogue with a young person experiencing same sex attraction. Christians should encourage the person that fundamental identity is in Christ. Secular culture, in contrast, encourages young people to </w:t>
      </w:r>
      <w:r w:rsidRPr="005A7953">
        <w:rPr>
          <w:i/>
          <w:sz w:val="22"/>
          <w:szCs w:val="22"/>
        </w:rPr>
        <w:t xml:space="preserve">discover </w:t>
      </w:r>
      <w:r w:rsidRPr="005A7953">
        <w:rPr>
          <w:sz w:val="22"/>
          <w:szCs w:val="22"/>
        </w:rPr>
        <w:t>their identity.</w:t>
      </w:r>
      <w:r w:rsidRPr="002A4112">
        <w:rPr>
          <w:rStyle w:val="FootnoteReference"/>
        </w:rPr>
        <w:footnoteReference w:id="25"/>
      </w:r>
      <w:r w:rsidRPr="005A7953">
        <w:rPr>
          <w:sz w:val="22"/>
          <w:szCs w:val="22"/>
        </w:rPr>
        <w:t xml:space="preserve"> </w:t>
      </w:r>
    </w:p>
    <w:p w14:paraId="029262EC" w14:textId="77777777" w:rsidR="00CE1CEA" w:rsidRPr="005A7953" w:rsidRDefault="00CE1CEA" w:rsidP="00CE1CEA">
      <w:pPr>
        <w:rPr>
          <w:bCs/>
          <w:sz w:val="22"/>
          <w:szCs w:val="22"/>
        </w:rPr>
      </w:pPr>
      <w:r w:rsidRPr="005A7953">
        <w:rPr>
          <w:bCs/>
          <w:sz w:val="22"/>
          <w:szCs w:val="22"/>
        </w:rPr>
        <w:t xml:space="preserve"> </w:t>
      </w:r>
    </w:p>
    <w:p w14:paraId="44E9A5AA" w14:textId="77777777" w:rsidR="00CE1CEA" w:rsidRPr="005A7953" w:rsidRDefault="00CE1CEA" w:rsidP="00CE1CEA">
      <w:pPr>
        <w:rPr>
          <w:sz w:val="22"/>
          <w:szCs w:val="22"/>
        </w:rPr>
      </w:pPr>
      <w:proofErr w:type="gramStart"/>
      <w:r w:rsidRPr="005A7953">
        <w:rPr>
          <w:b/>
          <w:sz w:val="22"/>
          <w:szCs w:val="22"/>
        </w:rPr>
        <w:t>Sexual Identity</w:t>
      </w:r>
      <w:r w:rsidRPr="005A7953">
        <w:rPr>
          <w:sz w:val="22"/>
          <w:szCs w:val="22"/>
        </w:rPr>
        <w:t xml:space="preserve"> – “the act of labeling oneself based upon one’s sexual attraction,”</w:t>
      </w:r>
      <w:r w:rsidRPr="002A4112">
        <w:rPr>
          <w:rStyle w:val="FootnoteReference"/>
        </w:rPr>
        <w:footnoteReference w:id="26"/>
      </w:r>
      <w:r w:rsidRPr="005A7953">
        <w:rPr>
          <w:sz w:val="22"/>
          <w:szCs w:val="22"/>
        </w:rPr>
        <w:t xml:space="preserve"> in contrast with </w:t>
      </w:r>
      <w:r w:rsidRPr="005A7953">
        <w:rPr>
          <w:i/>
          <w:sz w:val="22"/>
          <w:szCs w:val="22"/>
        </w:rPr>
        <w:t>Sexual orientation</w:t>
      </w:r>
      <w:r w:rsidRPr="005A7953">
        <w:rPr>
          <w:sz w:val="22"/>
          <w:szCs w:val="22"/>
        </w:rPr>
        <w:t>.</w:t>
      </w:r>
      <w:proofErr w:type="gramEnd"/>
      <w:r w:rsidRPr="005A7953">
        <w:rPr>
          <w:sz w:val="22"/>
          <w:szCs w:val="22"/>
        </w:rPr>
        <w:t xml:space="preserve"> Sexual identity can be divided into the </w:t>
      </w:r>
      <w:r w:rsidRPr="005A7953">
        <w:rPr>
          <w:i/>
          <w:sz w:val="22"/>
          <w:szCs w:val="22"/>
        </w:rPr>
        <w:t xml:space="preserve">public </w:t>
      </w:r>
      <w:r w:rsidRPr="005A7953">
        <w:rPr>
          <w:sz w:val="22"/>
          <w:szCs w:val="22"/>
        </w:rPr>
        <w:t xml:space="preserve">identity and the </w:t>
      </w:r>
      <w:r w:rsidRPr="005A7953">
        <w:rPr>
          <w:i/>
          <w:sz w:val="22"/>
          <w:szCs w:val="22"/>
        </w:rPr>
        <w:t xml:space="preserve">private </w:t>
      </w:r>
      <w:r w:rsidRPr="005A7953">
        <w:rPr>
          <w:sz w:val="22"/>
          <w:szCs w:val="22"/>
        </w:rPr>
        <w:t>identity.</w:t>
      </w:r>
      <w:r w:rsidRPr="002A4112">
        <w:rPr>
          <w:rStyle w:val="FootnoteReference"/>
        </w:rPr>
        <w:footnoteReference w:id="27"/>
      </w:r>
      <w:r w:rsidRPr="005A7953">
        <w:rPr>
          <w:sz w:val="22"/>
          <w:szCs w:val="22"/>
        </w:rPr>
        <w:t xml:space="preserve"> </w:t>
      </w:r>
      <w:r w:rsidRPr="005A7953">
        <w:rPr>
          <w:b/>
          <w:sz w:val="22"/>
          <w:szCs w:val="22"/>
        </w:rPr>
        <w:t>Yarborough’s 3 Tiered Distinction Regarding Homosexual Identity</w:t>
      </w:r>
      <w:r w:rsidRPr="002A4112">
        <w:rPr>
          <w:rStyle w:val="FootnoteReference"/>
        </w:rPr>
        <w:footnoteReference w:id="28"/>
      </w:r>
      <w:r w:rsidRPr="005A7953">
        <w:rPr>
          <w:sz w:val="22"/>
          <w:szCs w:val="22"/>
        </w:rPr>
        <w:t xml:space="preserve"> – (1) </w:t>
      </w:r>
      <w:r w:rsidRPr="005A7953">
        <w:rPr>
          <w:i/>
          <w:sz w:val="22"/>
          <w:szCs w:val="22"/>
        </w:rPr>
        <w:t>Same sex attraction</w:t>
      </w:r>
      <w:r w:rsidRPr="005A7953">
        <w:rPr>
          <w:sz w:val="22"/>
          <w:szCs w:val="22"/>
        </w:rPr>
        <w:t xml:space="preserve">: The part that can’t be controlled, urges experienced. (2) </w:t>
      </w:r>
      <w:r w:rsidRPr="005A7953">
        <w:rPr>
          <w:i/>
          <w:sz w:val="22"/>
          <w:szCs w:val="22"/>
        </w:rPr>
        <w:t>Homosexual Orientation</w:t>
      </w:r>
      <w:r w:rsidRPr="005A7953">
        <w:rPr>
          <w:sz w:val="22"/>
          <w:szCs w:val="22"/>
        </w:rPr>
        <w:t xml:space="preserve"> - An enduring attraction for the same sex.  (3) </w:t>
      </w:r>
      <w:r w:rsidRPr="005A7953">
        <w:rPr>
          <w:i/>
          <w:sz w:val="22"/>
          <w:szCs w:val="22"/>
        </w:rPr>
        <w:t>Gay Identity</w:t>
      </w:r>
      <w:r w:rsidRPr="005A7953">
        <w:rPr>
          <w:sz w:val="22"/>
          <w:szCs w:val="22"/>
        </w:rPr>
        <w:t xml:space="preserve"> – Considering this one’s identity. Unfortunately, these three tiers are often collapsed into one category. </w:t>
      </w:r>
    </w:p>
    <w:p w14:paraId="528551DC" w14:textId="77777777" w:rsidR="00CE1CEA" w:rsidRPr="005A7953" w:rsidRDefault="00CE1CEA" w:rsidP="00CE1CEA">
      <w:pPr>
        <w:rPr>
          <w:bCs/>
          <w:sz w:val="22"/>
          <w:szCs w:val="22"/>
        </w:rPr>
      </w:pPr>
    </w:p>
    <w:p w14:paraId="0C4303C5" w14:textId="51C5B932" w:rsidR="00CE1CEA" w:rsidRPr="005A7953" w:rsidRDefault="00CE1CEA" w:rsidP="00B70794">
      <w:pPr>
        <w:rPr>
          <w:sz w:val="22"/>
          <w:szCs w:val="22"/>
        </w:rPr>
      </w:pPr>
      <w:r w:rsidRPr="005A7953">
        <w:rPr>
          <w:b/>
          <w:bCs/>
          <w:sz w:val="22"/>
          <w:szCs w:val="22"/>
        </w:rPr>
        <w:t>Secularization</w:t>
      </w:r>
      <w:r w:rsidRPr="005A7953">
        <w:rPr>
          <w:sz w:val="22"/>
          <w:szCs w:val="22"/>
        </w:rPr>
        <w:t xml:space="preserve"> - The transformation of a society from close identification with religious values and institutions toward nonreligious (or irreligious) values and secular institutions. </w:t>
      </w:r>
    </w:p>
    <w:p w14:paraId="01F44242" w14:textId="77777777" w:rsidR="00CE1CEA" w:rsidRPr="005A7953" w:rsidRDefault="00CE1CEA" w:rsidP="00CE1CEA">
      <w:pPr>
        <w:rPr>
          <w:sz w:val="22"/>
          <w:szCs w:val="22"/>
        </w:rPr>
      </w:pPr>
    </w:p>
    <w:p w14:paraId="2687A780" w14:textId="77777777" w:rsidR="00CE1CEA" w:rsidRPr="005A7953" w:rsidRDefault="00CE1CEA" w:rsidP="00CE1CEA">
      <w:pPr>
        <w:rPr>
          <w:sz w:val="22"/>
          <w:szCs w:val="22"/>
        </w:rPr>
      </w:pPr>
      <w:bookmarkStart w:id="11" w:name="TheologicalLiberalism"/>
      <w:r w:rsidRPr="005A7953">
        <w:rPr>
          <w:b/>
          <w:sz w:val="22"/>
          <w:szCs w:val="22"/>
        </w:rPr>
        <w:t xml:space="preserve">Theological liberalism </w:t>
      </w:r>
      <w:bookmarkEnd w:id="11"/>
      <w:r w:rsidRPr="005A7953">
        <w:rPr>
          <w:b/>
          <w:sz w:val="22"/>
          <w:szCs w:val="22"/>
        </w:rPr>
        <w:t>-</w:t>
      </w:r>
      <w:r w:rsidRPr="002A4112">
        <w:rPr>
          <w:rStyle w:val="FootnoteReference"/>
        </w:rPr>
        <w:footnoteReference w:id="29"/>
      </w:r>
      <w:r w:rsidRPr="005A7953">
        <w:rPr>
          <w:b/>
          <w:sz w:val="22"/>
          <w:szCs w:val="22"/>
        </w:rPr>
        <w:t xml:space="preserve"> </w:t>
      </w:r>
      <w:r w:rsidRPr="005A7953">
        <w:rPr>
          <w:sz w:val="22"/>
          <w:szCs w:val="22"/>
        </w:rPr>
        <w:t xml:space="preserve">The religion which developed in the modern era built on the foundation of autonomous human reason (meaning humans can understand reality without God’s Word) which led to the denial of basic tenets of the faith such as the virgin birth, substitutionary atonement, authority of Scripture, imminent return of Christ, and bodily resurrection. While theological liberalism claimed to be Christian, it is clearly not biblical Christianity. </w:t>
      </w:r>
    </w:p>
    <w:p w14:paraId="4F381782" w14:textId="77777777" w:rsidR="005E20AC" w:rsidRDefault="005E20AC" w:rsidP="00B70794">
      <w:pPr>
        <w:pStyle w:val="Heading1"/>
        <w:jc w:val="left"/>
        <w:sectPr w:rsidR="005E20AC" w:rsidSect="00203332">
          <w:type w:val="oddPage"/>
          <w:pgSz w:w="12240" w:h="15840"/>
          <w:pgMar w:top="1296" w:right="1440" w:bottom="1440" w:left="1440" w:header="720" w:footer="720" w:gutter="0"/>
          <w:cols w:space="720"/>
          <w:docGrid w:linePitch="360"/>
        </w:sectPr>
      </w:pPr>
      <w:bookmarkStart w:id="12" w:name="_Toc290068898"/>
    </w:p>
    <w:p w14:paraId="01F1D513" w14:textId="78722D13" w:rsidR="00CE1CEA" w:rsidRPr="005A7953" w:rsidRDefault="005A7953" w:rsidP="005A7953">
      <w:pPr>
        <w:pStyle w:val="Heading1"/>
      </w:pPr>
      <w:bookmarkStart w:id="13" w:name="_Toc290196001"/>
      <w:r>
        <w:t>Bibliography For Material Related to Homosexuality / Marriage</w:t>
      </w:r>
      <w:bookmarkEnd w:id="12"/>
      <w:bookmarkEnd w:id="13"/>
    </w:p>
    <w:p w14:paraId="3587F1CD" w14:textId="77777777" w:rsidR="00CE1CEA" w:rsidRPr="005A7953" w:rsidRDefault="00CE1CEA" w:rsidP="00CE1CEA">
      <w:pPr>
        <w:jc w:val="center"/>
        <w:rPr>
          <w:sz w:val="22"/>
          <w:szCs w:val="22"/>
        </w:rPr>
      </w:pPr>
      <w:r w:rsidRPr="005A7953">
        <w:rPr>
          <w:sz w:val="22"/>
          <w:szCs w:val="22"/>
        </w:rPr>
        <w:t>Pastor Chris Brauns</w:t>
      </w:r>
    </w:p>
    <w:p w14:paraId="3B540C48" w14:textId="77777777" w:rsidR="00CE1CEA" w:rsidRPr="005A7953" w:rsidRDefault="00CE1CEA" w:rsidP="00CE1CEA">
      <w:pPr>
        <w:jc w:val="center"/>
        <w:rPr>
          <w:sz w:val="22"/>
          <w:szCs w:val="22"/>
        </w:rPr>
      </w:pPr>
    </w:p>
    <w:p w14:paraId="22680997" w14:textId="77777777" w:rsidR="00CE1CEA" w:rsidRDefault="00CE1CEA" w:rsidP="00CE1CEA">
      <w:pPr>
        <w:rPr>
          <w:sz w:val="22"/>
          <w:szCs w:val="22"/>
        </w:rPr>
      </w:pPr>
      <w:r w:rsidRPr="005A7953">
        <w:rPr>
          <w:sz w:val="22"/>
          <w:szCs w:val="22"/>
        </w:rPr>
        <w:t xml:space="preserve">This is not an exhaustive list.  It includes those sources I have come across in my studies. By listing a source here, I do not mean to imply that I am in complete agreement. Far from it!  </w:t>
      </w:r>
      <w:r w:rsidRPr="005A7953">
        <w:rPr>
          <w:i/>
          <w:sz w:val="22"/>
          <w:szCs w:val="22"/>
        </w:rPr>
        <w:t xml:space="preserve">“But </w:t>
      </w:r>
      <w:r w:rsidRPr="005A7953">
        <w:rPr>
          <w:i/>
          <w:sz w:val="22"/>
          <w:szCs w:val="22"/>
          <w:lang w:val="en"/>
        </w:rPr>
        <w:t xml:space="preserve">test everything; hold fast what is good </w:t>
      </w:r>
      <w:r w:rsidRPr="005A7953">
        <w:rPr>
          <w:i/>
          <w:sz w:val="22"/>
          <w:szCs w:val="22"/>
        </w:rPr>
        <w:t>(1 Thessalonians 5:21).”</w:t>
      </w:r>
    </w:p>
    <w:p w14:paraId="122ADC5C" w14:textId="77777777" w:rsidR="00850185" w:rsidRDefault="00850185" w:rsidP="00CE1CEA">
      <w:pPr>
        <w:rPr>
          <w:sz w:val="22"/>
          <w:szCs w:val="22"/>
        </w:rPr>
      </w:pPr>
    </w:p>
    <w:p w14:paraId="11546647" w14:textId="011CBE4A" w:rsidR="00850185" w:rsidRPr="00850185" w:rsidRDefault="00850185" w:rsidP="00CE1CEA">
      <w:pPr>
        <w:rPr>
          <w:sz w:val="22"/>
          <w:szCs w:val="22"/>
        </w:rPr>
      </w:pPr>
      <w:r>
        <w:rPr>
          <w:sz w:val="22"/>
          <w:szCs w:val="22"/>
        </w:rPr>
        <w:t xml:space="preserve">*Indicates those resources </w:t>
      </w:r>
      <w:r w:rsidR="00286A9B">
        <w:rPr>
          <w:sz w:val="22"/>
          <w:szCs w:val="22"/>
        </w:rPr>
        <w:t>that</w:t>
      </w:r>
      <w:r>
        <w:rPr>
          <w:sz w:val="22"/>
          <w:szCs w:val="22"/>
        </w:rPr>
        <w:t xml:space="preserve"> are either most helpful or most relevant to the discussion. Again, I reiterate that my intent is </w:t>
      </w:r>
      <w:r>
        <w:rPr>
          <w:i/>
          <w:sz w:val="22"/>
          <w:szCs w:val="22"/>
        </w:rPr>
        <w:t xml:space="preserve">not </w:t>
      </w:r>
      <w:r>
        <w:rPr>
          <w:sz w:val="22"/>
          <w:szCs w:val="22"/>
        </w:rPr>
        <w:t xml:space="preserve">to say that I agree with them completely. </w:t>
      </w:r>
    </w:p>
    <w:p w14:paraId="0C449AC2" w14:textId="77777777" w:rsidR="00CE1CEA" w:rsidRPr="00585BDF" w:rsidRDefault="00CE1CEA" w:rsidP="00CE1CEA">
      <w:pPr>
        <w:pStyle w:val="Bibliography"/>
        <w:rPr>
          <w:sz w:val="20"/>
          <w:szCs w:val="20"/>
        </w:rPr>
      </w:pPr>
      <w:r w:rsidRPr="00585BDF">
        <w:rPr>
          <w:sz w:val="20"/>
          <w:szCs w:val="20"/>
        </w:rPr>
        <w:t xml:space="preserve"> *“A Church Statement on Human Sexuality: Homosexuality and Same-Sex ‘Marriage’ A Resource for EFCA Churches.” </w:t>
      </w:r>
      <w:r w:rsidRPr="00585BDF">
        <w:rPr>
          <w:i/>
          <w:iCs/>
          <w:sz w:val="20"/>
          <w:szCs w:val="20"/>
        </w:rPr>
        <w:t>The Evangelical Church of America</w:t>
      </w:r>
      <w:r w:rsidRPr="00585BDF">
        <w:rPr>
          <w:sz w:val="20"/>
          <w:szCs w:val="20"/>
        </w:rPr>
        <w:t xml:space="preserve">, May 1, 2013. </w:t>
      </w:r>
      <w:hyperlink r:id="rId13" w:history="1">
        <w:r w:rsidRPr="00585BDF">
          <w:rPr>
            <w:rStyle w:val="Hyperlink"/>
            <w:sz w:val="20"/>
            <w:szCs w:val="20"/>
          </w:rPr>
          <w:t>http://go.efca.org/sites/default/files/resources/docs/2013/05/a_church_statement_on_human_sexuality_3.pdf</w:t>
        </w:r>
      </w:hyperlink>
      <w:r w:rsidRPr="00585BDF">
        <w:rPr>
          <w:sz w:val="20"/>
          <w:szCs w:val="20"/>
        </w:rPr>
        <w:t>.</w:t>
      </w:r>
    </w:p>
    <w:p w14:paraId="3EF1C118" w14:textId="77777777" w:rsidR="00CE1CEA" w:rsidRPr="00585BDF" w:rsidRDefault="00CE1CEA" w:rsidP="00CE1CEA">
      <w:pPr>
        <w:pStyle w:val="Bibliography"/>
        <w:rPr>
          <w:sz w:val="20"/>
          <w:szCs w:val="20"/>
        </w:rPr>
      </w:pPr>
      <w:r w:rsidRPr="00585BDF">
        <w:rPr>
          <w:sz w:val="20"/>
          <w:szCs w:val="20"/>
        </w:rPr>
        <w:t>*</w:t>
      </w:r>
      <w:proofErr w:type="spellStart"/>
      <w:r w:rsidRPr="00585BDF">
        <w:rPr>
          <w:sz w:val="20"/>
          <w:szCs w:val="20"/>
        </w:rPr>
        <w:t>Allberry</w:t>
      </w:r>
      <w:proofErr w:type="spellEnd"/>
      <w:r w:rsidRPr="00585BDF">
        <w:rPr>
          <w:sz w:val="20"/>
          <w:szCs w:val="20"/>
        </w:rPr>
        <w:t xml:space="preserve">, Sam. “A Review: God and the Gay Christian - A Review.” </w:t>
      </w:r>
      <w:r w:rsidRPr="00585BDF">
        <w:rPr>
          <w:i/>
          <w:iCs/>
          <w:sz w:val="20"/>
          <w:szCs w:val="20"/>
        </w:rPr>
        <w:t>The Gospel Coalition</w:t>
      </w:r>
      <w:r w:rsidRPr="00585BDF">
        <w:rPr>
          <w:sz w:val="20"/>
          <w:szCs w:val="20"/>
        </w:rPr>
        <w:t xml:space="preserve">, May 21, 2014. </w:t>
      </w:r>
      <w:hyperlink r:id="rId14" w:history="1">
        <w:r w:rsidRPr="00585BDF">
          <w:rPr>
            <w:rStyle w:val="Hyperlink"/>
            <w:sz w:val="20"/>
            <w:szCs w:val="20"/>
          </w:rPr>
          <w:t>http://www.thegospelcoalition.org/article/god-and-the-gay-christian</w:t>
        </w:r>
      </w:hyperlink>
      <w:r w:rsidRPr="00585BDF">
        <w:rPr>
          <w:sz w:val="20"/>
          <w:szCs w:val="20"/>
        </w:rPr>
        <w:t>.</w:t>
      </w:r>
    </w:p>
    <w:p w14:paraId="5B898D89" w14:textId="77777777" w:rsidR="00CE1CEA" w:rsidRPr="00585BDF" w:rsidRDefault="00CE1CEA" w:rsidP="00CE1CEA">
      <w:pPr>
        <w:pStyle w:val="Bibliography"/>
        <w:rPr>
          <w:sz w:val="20"/>
          <w:szCs w:val="20"/>
        </w:rPr>
      </w:pPr>
      <w:r w:rsidRPr="00585BDF">
        <w:rPr>
          <w:sz w:val="20"/>
          <w:szCs w:val="20"/>
        </w:rPr>
        <w:t xml:space="preserve">*———. </w:t>
      </w:r>
      <w:r w:rsidRPr="00585BDF">
        <w:rPr>
          <w:i/>
          <w:iCs/>
          <w:sz w:val="20"/>
          <w:szCs w:val="20"/>
        </w:rPr>
        <w:t>Is God Anti-Gay? And Other Questions About Homosexuality, the Bible and Same-Sex Attraction</w:t>
      </w:r>
      <w:r w:rsidRPr="00585BDF">
        <w:rPr>
          <w:sz w:val="20"/>
          <w:szCs w:val="20"/>
        </w:rPr>
        <w:t>. The Good Book Company Ltd, 2013.</w:t>
      </w:r>
    </w:p>
    <w:p w14:paraId="4707961D" w14:textId="77777777" w:rsidR="00CE1CEA" w:rsidRPr="00585BDF" w:rsidRDefault="00CE1CEA" w:rsidP="00CE1CEA">
      <w:pPr>
        <w:pStyle w:val="Bibliography"/>
        <w:rPr>
          <w:sz w:val="20"/>
          <w:szCs w:val="20"/>
        </w:rPr>
      </w:pPr>
      <w:r w:rsidRPr="00585BDF">
        <w:rPr>
          <w:sz w:val="20"/>
          <w:szCs w:val="20"/>
        </w:rPr>
        <w:t xml:space="preserve">Andersen, Kirsten. “Adult Children of Gay Parents Unite in Court to Testify Against Same-Sex Marriage.” </w:t>
      </w:r>
      <w:r w:rsidRPr="00585BDF">
        <w:rPr>
          <w:i/>
          <w:iCs/>
          <w:sz w:val="20"/>
          <w:szCs w:val="20"/>
        </w:rPr>
        <w:t>Breaking Christian News</w:t>
      </w:r>
      <w:r w:rsidRPr="00585BDF">
        <w:rPr>
          <w:sz w:val="20"/>
          <w:szCs w:val="20"/>
        </w:rPr>
        <w:t xml:space="preserve">, January 16, 2015. </w:t>
      </w:r>
      <w:hyperlink r:id="rId15" w:history="1">
        <w:r w:rsidRPr="00585BDF">
          <w:rPr>
            <w:rStyle w:val="Hyperlink"/>
            <w:sz w:val="20"/>
            <w:szCs w:val="20"/>
          </w:rPr>
          <w:t>http://www.breakingchristiannews.com/articles/display_art.html?ID=15290</w:t>
        </w:r>
      </w:hyperlink>
      <w:r w:rsidRPr="00585BDF">
        <w:rPr>
          <w:sz w:val="20"/>
          <w:szCs w:val="20"/>
        </w:rPr>
        <w:t>.</w:t>
      </w:r>
    </w:p>
    <w:p w14:paraId="45D54BEB" w14:textId="73D42FAA" w:rsidR="00CE1CEA" w:rsidRPr="00585BDF" w:rsidRDefault="00947121" w:rsidP="00CE1CEA">
      <w:pPr>
        <w:pStyle w:val="Bibliography"/>
        <w:rPr>
          <w:sz w:val="20"/>
          <w:szCs w:val="20"/>
        </w:rPr>
      </w:pPr>
      <w:r w:rsidRPr="00585BDF">
        <w:rPr>
          <w:sz w:val="20"/>
          <w:szCs w:val="20"/>
        </w:rPr>
        <w:t xml:space="preserve"> </w:t>
      </w:r>
      <w:r w:rsidR="00CE1CEA" w:rsidRPr="00585BDF">
        <w:rPr>
          <w:sz w:val="20"/>
          <w:szCs w:val="20"/>
        </w:rPr>
        <w:t xml:space="preserve">“Attracted To Men, Pastor Feels Called To Marriage With A Woman.” </w:t>
      </w:r>
      <w:r w:rsidR="00CE1CEA" w:rsidRPr="00585BDF">
        <w:rPr>
          <w:i/>
          <w:iCs/>
          <w:sz w:val="20"/>
          <w:szCs w:val="20"/>
        </w:rPr>
        <w:t>National Public Radio: The Sunday Conversation</w:t>
      </w:r>
      <w:r w:rsidR="00CE1CEA" w:rsidRPr="00585BDF">
        <w:rPr>
          <w:sz w:val="20"/>
          <w:szCs w:val="20"/>
        </w:rPr>
        <w:t xml:space="preserve">, January 4, 2015. </w:t>
      </w:r>
      <w:hyperlink r:id="rId16" w:history="1">
        <w:r w:rsidR="00CE1CEA" w:rsidRPr="00585BDF">
          <w:rPr>
            <w:rStyle w:val="Hyperlink"/>
            <w:sz w:val="20"/>
            <w:szCs w:val="20"/>
          </w:rPr>
          <w:t>http://www.npr.org/2015/01/04/374857829/a-pastor-moves-past-his-attraction-to-men-and-so-does-his-wife</w:t>
        </w:r>
      </w:hyperlink>
      <w:r w:rsidR="00CE1CEA" w:rsidRPr="00585BDF">
        <w:rPr>
          <w:sz w:val="20"/>
          <w:szCs w:val="20"/>
        </w:rPr>
        <w:t>.</w:t>
      </w:r>
    </w:p>
    <w:p w14:paraId="22CE547C" w14:textId="77777777" w:rsidR="00CE1CEA" w:rsidRPr="00585BDF" w:rsidRDefault="00CE1CEA" w:rsidP="00CE1CEA">
      <w:pPr>
        <w:pStyle w:val="Bibliography"/>
        <w:rPr>
          <w:sz w:val="20"/>
          <w:szCs w:val="20"/>
        </w:rPr>
      </w:pPr>
      <w:proofErr w:type="spellStart"/>
      <w:r w:rsidRPr="00585BDF">
        <w:rPr>
          <w:sz w:val="20"/>
          <w:szCs w:val="20"/>
        </w:rPr>
        <w:t>Barwick</w:t>
      </w:r>
      <w:proofErr w:type="spellEnd"/>
      <w:r w:rsidRPr="00585BDF">
        <w:rPr>
          <w:sz w:val="20"/>
          <w:szCs w:val="20"/>
        </w:rPr>
        <w:t xml:space="preserve">, Heather. “Dear Gay Community: Your Kids Are Hurting.” </w:t>
      </w:r>
      <w:r w:rsidRPr="00585BDF">
        <w:rPr>
          <w:i/>
          <w:iCs/>
          <w:sz w:val="20"/>
          <w:szCs w:val="20"/>
        </w:rPr>
        <w:t>The Federalist</w:t>
      </w:r>
      <w:r w:rsidRPr="00585BDF">
        <w:rPr>
          <w:sz w:val="20"/>
          <w:szCs w:val="20"/>
        </w:rPr>
        <w:t xml:space="preserve">, March 17, 2015. </w:t>
      </w:r>
      <w:hyperlink r:id="rId17" w:anchor=".VQhB_1qpgM9.facebook" w:history="1">
        <w:r w:rsidRPr="00585BDF">
          <w:rPr>
            <w:rStyle w:val="Hyperlink"/>
            <w:sz w:val="20"/>
            <w:szCs w:val="20"/>
          </w:rPr>
          <w:t>http://thefederalist.com/2015/03/17/dear-gay-community-your-kids-are-hurting/ - .VQhB_1qpgM9.facebook</w:t>
        </w:r>
      </w:hyperlink>
      <w:r w:rsidRPr="00585BDF">
        <w:rPr>
          <w:sz w:val="20"/>
          <w:szCs w:val="20"/>
        </w:rPr>
        <w:t>.</w:t>
      </w:r>
    </w:p>
    <w:p w14:paraId="608BD1EA" w14:textId="77777777" w:rsidR="00CE1CEA" w:rsidRPr="00585BDF" w:rsidRDefault="00CE1CEA" w:rsidP="00CE1CEA">
      <w:pPr>
        <w:pStyle w:val="Bibliography"/>
        <w:rPr>
          <w:sz w:val="20"/>
          <w:szCs w:val="20"/>
        </w:rPr>
      </w:pPr>
      <w:r w:rsidRPr="00585BDF">
        <w:rPr>
          <w:sz w:val="20"/>
          <w:szCs w:val="20"/>
        </w:rPr>
        <w:t xml:space="preserve">Bauckham, Richard. </w:t>
      </w:r>
      <w:r w:rsidRPr="00585BDF">
        <w:rPr>
          <w:i/>
          <w:iCs/>
          <w:sz w:val="20"/>
          <w:szCs w:val="20"/>
        </w:rPr>
        <w:t>The Bible and Mission: Christian Witness in a Postmodern World</w:t>
      </w:r>
      <w:r w:rsidRPr="00585BDF">
        <w:rPr>
          <w:sz w:val="20"/>
          <w:szCs w:val="20"/>
        </w:rPr>
        <w:t>. Grand Rapids: Baker Books, 2003.</w:t>
      </w:r>
    </w:p>
    <w:p w14:paraId="135ED837" w14:textId="77777777" w:rsidR="00CE1CEA" w:rsidRPr="00585BDF" w:rsidRDefault="00CE1CEA" w:rsidP="00CE1CEA">
      <w:pPr>
        <w:pStyle w:val="Bibliography"/>
        <w:rPr>
          <w:sz w:val="20"/>
          <w:szCs w:val="20"/>
        </w:rPr>
      </w:pPr>
      <w:proofErr w:type="spellStart"/>
      <w:r w:rsidRPr="00585BDF">
        <w:rPr>
          <w:sz w:val="20"/>
          <w:szCs w:val="20"/>
        </w:rPr>
        <w:t>Boorstein</w:t>
      </w:r>
      <w:proofErr w:type="spellEnd"/>
      <w:r w:rsidRPr="00585BDF">
        <w:rPr>
          <w:sz w:val="20"/>
          <w:szCs w:val="20"/>
        </w:rPr>
        <w:t xml:space="preserve">, Michelle. “Gay Christians Choosing Celibacy Emerge from the Shadows.” </w:t>
      </w:r>
      <w:r w:rsidRPr="00585BDF">
        <w:rPr>
          <w:i/>
          <w:iCs/>
          <w:sz w:val="20"/>
          <w:szCs w:val="20"/>
        </w:rPr>
        <w:t>The Washington Post</w:t>
      </w:r>
      <w:r w:rsidRPr="00585BDF">
        <w:rPr>
          <w:sz w:val="20"/>
          <w:szCs w:val="20"/>
        </w:rPr>
        <w:t xml:space="preserve">, December 13, 2014. </w:t>
      </w:r>
      <w:hyperlink r:id="rId18" w:history="1">
        <w:r w:rsidRPr="00585BDF">
          <w:rPr>
            <w:rStyle w:val="Hyperlink"/>
            <w:sz w:val="20"/>
            <w:szCs w:val="20"/>
          </w:rPr>
          <w:t>http://www.washingtonpost.com/local/gay-christians-choosing-celibacy-emerge-from-the-shadows/2014/12/13/51c73aea-6ab2-11e4-9fb4-a622dae742a2_story.html</w:t>
        </w:r>
      </w:hyperlink>
      <w:r w:rsidRPr="00585BDF">
        <w:rPr>
          <w:sz w:val="20"/>
          <w:szCs w:val="20"/>
        </w:rPr>
        <w:t>.</w:t>
      </w:r>
    </w:p>
    <w:p w14:paraId="389978E4" w14:textId="77777777" w:rsidR="00CE1CEA" w:rsidRPr="00585BDF" w:rsidRDefault="00CE1CEA" w:rsidP="00CE1CEA">
      <w:pPr>
        <w:pStyle w:val="Bibliography"/>
        <w:rPr>
          <w:sz w:val="20"/>
          <w:szCs w:val="20"/>
        </w:rPr>
      </w:pPr>
      <w:r w:rsidRPr="00585BDF">
        <w:rPr>
          <w:sz w:val="20"/>
          <w:szCs w:val="20"/>
        </w:rPr>
        <w:t xml:space="preserve">Brauns, Chris. “Christian Smith Helps Us Understand Our Teens and Young Adults.” </w:t>
      </w:r>
      <w:r w:rsidRPr="00585BDF">
        <w:rPr>
          <w:i/>
          <w:iCs/>
          <w:sz w:val="20"/>
          <w:szCs w:val="20"/>
        </w:rPr>
        <w:t>A Brick in the Valley: The Web Site of Pastor and Author Chris Brauns</w:t>
      </w:r>
      <w:r w:rsidRPr="00585BDF">
        <w:rPr>
          <w:sz w:val="20"/>
          <w:szCs w:val="20"/>
        </w:rPr>
        <w:t xml:space="preserve">, June 3, 2010. </w:t>
      </w:r>
      <w:hyperlink r:id="rId19" w:history="1">
        <w:r w:rsidRPr="00585BDF">
          <w:rPr>
            <w:rStyle w:val="Hyperlink"/>
            <w:sz w:val="20"/>
            <w:szCs w:val="20"/>
          </w:rPr>
          <w:t>http://chrisbrauns.com/2010/06/christian-smith-helps-us-understand-our-teens-and-young-adults/</w:t>
        </w:r>
      </w:hyperlink>
      <w:r w:rsidRPr="00585BDF">
        <w:rPr>
          <w:sz w:val="20"/>
          <w:szCs w:val="20"/>
        </w:rPr>
        <w:t>.</w:t>
      </w:r>
    </w:p>
    <w:p w14:paraId="72BFA488" w14:textId="77777777" w:rsidR="00CE1CEA" w:rsidRPr="00585BDF" w:rsidRDefault="00CE1CEA" w:rsidP="00CE1CEA">
      <w:pPr>
        <w:pStyle w:val="Bibliography"/>
        <w:rPr>
          <w:sz w:val="20"/>
          <w:szCs w:val="20"/>
        </w:rPr>
      </w:pPr>
      <w:r w:rsidRPr="00585BDF">
        <w:rPr>
          <w:sz w:val="20"/>
          <w:szCs w:val="20"/>
        </w:rPr>
        <w:t xml:space="preserve">———. “C.S. Lewis and His Last Hurdle to Belief.” </w:t>
      </w:r>
      <w:r w:rsidRPr="00585BDF">
        <w:rPr>
          <w:i/>
          <w:iCs/>
          <w:sz w:val="20"/>
          <w:szCs w:val="20"/>
        </w:rPr>
        <w:t>A Brick in the Valley: The Web Site of Pastor and Author Chris Brauns</w:t>
      </w:r>
      <w:r w:rsidRPr="00585BDF">
        <w:rPr>
          <w:sz w:val="20"/>
          <w:szCs w:val="20"/>
        </w:rPr>
        <w:t xml:space="preserve">, April 21, 2013. </w:t>
      </w:r>
      <w:hyperlink r:id="rId20" w:history="1">
        <w:r w:rsidRPr="00585BDF">
          <w:rPr>
            <w:rStyle w:val="Hyperlink"/>
            <w:sz w:val="20"/>
            <w:szCs w:val="20"/>
          </w:rPr>
          <w:t>http://chrisbrauns.com/2013/04/c-s-lewis-and-one-of-his-last-hurdles-to-belief/</w:t>
        </w:r>
      </w:hyperlink>
      <w:r w:rsidRPr="00585BDF">
        <w:rPr>
          <w:sz w:val="20"/>
          <w:szCs w:val="20"/>
        </w:rPr>
        <w:t>.</w:t>
      </w:r>
    </w:p>
    <w:p w14:paraId="5A673CBB" w14:textId="77777777" w:rsidR="00CE1CEA" w:rsidRPr="00585BDF" w:rsidRDefault="00CE1CEA" w:rsidP="00CE1CEA">
      <w:pPr>
        <w:pStyle w:val="Bibliography"/>
        <w:rPr>
          <w:sz w:val="20"/>
          <w:szCs w:val="20"/>
        </w:rPr>
      </w:pPr>
      <w:r w:rsidRPr="00585BDF">
        <w:rPr>
          <w:sz w:val="20"/>
          <w:szCs w:val="20"/>
        </w:rPr>
        <w:t xml:space="preserve">———. “John Frame: The Great Question Confronting Modern Humanity.” </w:t>
      </w:r>
      <w:r w:rsidRPr="00585BDF">
        <w:rPr>
          <w:i/>
          <w:iCs/>
          <w:sz w:val="20"/>
          <w:szCs w:val="20"/>
        </w:rPr>
        <w:t>A Brick in the Valley: The Web Site of Pastor and Author Chris Brauns</w:t>
      </w:r>
      <w:r w:rsidRPr="00585BDF">
        <w:rPr>
          <w:sz w:val="20"/>
          <w:szCs w:val="20"/>
        </w:rPr>
        <w:t xml:space="preserve">, November 13, 2014. </w:t>
      </w:r>
      <w:hyperlink r:id="rId21" w:history="1">
        <w:r w:rsidRPr="00585BDF">
          <w:rPr>
            <w:rStyle w:val="Hyperlink"/>
            <w:sz w:val="20"/>
            <w:szCs w:val="20"/>
          </w:rPr>
          <w:t>http://chrisbrauns.com/2014/11/john-frame-great-question-confronting-modern-humanity/</w:t>
        </w:r>
      </w:hyperlink>
      <w:r w:rsidRPr="00585BDF">
        <w:rPr>
          <w:sz w:val="20"/>
          <w:szCs w:val="20"/>
        </w:rPr>
        <w:t>.</w:t>
      </w:r>
    </w:p>
    <w:p w14:paraId="7FEAC2EF" w14:textId="77777777" w:rsidR="00CE1CEA" w:rsidRPr="00585BDF" w:rsidRDefault="00CE1CEA" w:rsidP="00CE1CEA">
      <w:pPr>
        <w:pStyle w:val="Bibliography"/>
        <w:rPr>
          <w:sz w:val="20"/>
          <w:szCs w:val="20"/>
        </w:rPr>
      </w:pPr>
      <w:r w:rsidRPr="00585BDF">
        <w:rPr>
          <w:sz w:val="20"/>
          <w:szCs w:val="20"/>
        </w:rPr>
        <w:t xml:space="preserve">———. “On the Rise of Individualism and the Decline of Morality.” </w:t>
      </w:r>
      <w:r w:rsidRPr="00585BDF">
        <w:rPr>
          <w:i/>
          <w:iCs/>
          <w:sz w:val="20"/>
          <w:szCs w:val="20"/>
        </w:rPr>
        <w:t>A Brick in the Valley: The Web Site of Pastor and Author Chris Brauns</w:t>
      </w:r>
      <w:r w:rsidRPr="00585BDF">
        <w:rPr>
          <w:sz w:val="20"/>
          <w:szCs w:val="20"/>
        </w:rPr>
        <w:t xml:space="preserve">, May 29, 2013. </w:t>
      </w:r>
      <w:hyperlink r:id="rId22" w:history="1">
        <w:r w:rsidRPr="00585BDF">
          <w:rPr>
            <w:rStyle w:val="Hyperlink"/>
            <w:sz w:val="20"/>
            <w:szCs w:val="20"/>
          </w:rPr>
          <w:t>http://chrisbrauns.com/2013/05/individualism-and-the-decline-of-morality/</w:t>
        </w:r>
      </w:hyperlink>
      <w:r w:rsidRPr="00585BDF">
        <w:rPr>
          <w:sz w:val="20"/>
          <w:szCs w:val="20"/>
        </w:rPr>
        <w:t>.</w:t>
      </w:r>
    </w:p>
    <w:p w14:paraId="3ACEEC88" w14:textId="77777777" w:rsidR="00CE1CEA" w:rsidRPr="00585BDF" w:rsidRDefault="00CE1CEA" w:rsidP="00CE1CEA">
      <w:pPr>
        <w:pStyle w:val="Bibliography"/>
        <w:rPr>
          <w:sz w:val="20"/>
          <w:szCs w:val="20"/>
        </w:rPr>
      </w:pPr>
      <w:r w:rsidRPr="00585BDF">
        <w:rPr>
          <w:sz w:val="20"/>
          <w:szCs w:val="20"/>
        </w:rPr>
        <w:t xml:space="preserve">*Brooks, David. “The Cost of Relativism.” </w:t>
      </w:r>
      <w:r w:rsidRPr="00585BDF">
        <w:rPr>
          <w:i/>
          <w:iCs/>
          <w:sz w:val="20"/>
          <w:szCs w:val="20"/>
        </w:rPr>
        <w:t>The New York Times</w:t>
      </w:r>
      <w:r w:rsidRPr="00585BDF">
        <w:rPr>
          <w:sz w:val="20"/>
          <w:szCs w:val="20"/>
        </w:rPr>
        <w:t xml:space="preserve">, March 10, 2015. </w:t>
      </w:r>
      <w:hyperlink r:id="rId23" w:history="1">
        <w:r w:rsidRPr="00585BDF">
          <w:rPr>
            <w:rStyle w:val="Hyperlink"/>
            <w:sz w:val="20"/>
            <w:szCs w:val="20"/>
          </w:rPr>
          <w:t>http://www.nytimes.com/2015/03/10/opinion/david-brooks-the-cost-of-relativism.html</w:t>
        </w:r>
      </w:hyperlink>
      <w:r w:rsidRPr="00585BDF">
        <w:rPr>
          <w:sz w:val="20"/>
          <w:szCs w:val="20"/>
        </w:rPr>
        <w:t>.</w:t>
      </w:r>
    </w:p>
    <w:p w14:paraId="6A6174C3" w14:textId="77777777" w:rsidR="00CE1CEA" w:rsidRPr="00585BDF" w:rsidRDefault="00CE1CEA" w:rsidP="00CE1CEA">
      <w:pPr>
        <w:pStyle w:val="Bibliography"/>
        <w:rPr>
          <w:sz w:val="20"/>
          <w:szCs w:val="20"/>
        </w:rPr>
      </w:pPr>
      <w:r w:rsidRPr="00585BDF">
        <w:rPr>
          <w:sz w:val="20"/>
          <w:szCs w:val="20"/>
        </w:rPr>
        <w:t xml:space="preserve">Burk, Denny. “10 Ways to Love Your Transgender Neighbor.” </w:t>
      </w:r>
      <w:r w:rsidRPr="00585BDF">
        <w:rPr>
          <w:i/>
          <w:iCs/>
          <w:sz w:val="20"/>
          <w:szCs w:val="20"/>
        </w:rPr>
        <w:t>Denny Burk: A Commentary on Theology, Politics, and Culture</w:t>
      </w:r>
      <w:r w:rsidRPr="00585BDF">
        <w:rPr>
          <w:sz w:val="20"/>
          <w:szCs w:val="20"/>
        </w:rPr>
        <w:t xml:space="preserve">, June 12, 2014. </w:t>
      </w:r>
      <w:hyperlink r:id="rId24" w:history="1">
        <w:r w:rsidRPr="00585BDF">
          <w:rPr>
            <w:rStyle w:val="Hyperlink"/>
            <w:sz w:val="20"/>
            <w:szCs w:val="20"/>
          </w:rPr>
          <w:t>http://www.dennyburk.com/10-ways-to-love-your-transgender-neighbor/</w:t>
        </w:r>
      </w:hyperlink>
      <w:r w:rsidRPr="00585BDF">
        <w:rPr>
          <w:sz w:val="20"/>
          <w:szCs w:val="20"/>
        </w:rPr>
        <w:t>.</w:t>
      </w:r>
    </w:p>
    <w:p w14:paraId="37C950E8" w14:textId="77777777" w:rsidR="00CE1CEA" w:rsidRPr="00585BDF" w:rsidRDefault="00CE1CEA" w:rsidP="00CE1CEA">
      <w:pPr>
        <w:pStyle w:val="Bibliography"/>
        <w:rPr>
          <w:sz w:val="20"/>
          <w:szCs w:val="20"/>
        </w:rPr>
      </w:pPr>
      <w:r w:rsidRPr="00585BDF">
        <w:rPr>
          <w:sz w:val="20"/>
          <w:szCs w:val="20"/>
        </w:rPr>
        <w:t xml:space="preserve">———. “An Exercise Club Allows Men into Women’s Locker Rooms, and Vice Versa | Denny Burk.” </w:t>
      </w:r>
      <w:r w:rsidRPr="00585BDF">
        <w:rPr>
          <w:i/>
          <w:iCs/>
          <w:sz w:val="20"/>
          <w:szCs w:val="20"/>
        </w:rPr>
        <w:t>Denny Burk: A Commentary on Theology, Politics, and Culture</w:t>
      </w:r>
      <w:r w:rsidRPr="00585BDF">
        <w:rPr>
          <w:sz w:val="20"/>
          <w:szCs w:val="20"/>
        </w:rPr>
        <w:t xml:space="preserve">, March 12, 2015. </w:t>
      </w:r>
      <w:hyperlink r:id="rId25" w:history="1">
        <w:r w:rsidRPr="00585BDF">
          <w:rPr>
            <w:rStyle w:val="Hyperlink"/>
            <w:sz w:val="20"/>
            <w:szCs w:val="20"/>
          </w:rPr>
          <w:t>http://www.dennyburk.com/an-exercise-club-allows-men-into-womens-locker-rooms-and-vice-versa-planetfitness/</w:t>
        </w:r>
      </w:hyperlink>
      <w:r w:rsidRPr="00585BDF">
        <w:rPr>
          <w:sz w:val="20"/>
          <w:szCs w:val="20"/>
        </w:rPr>
        <w:t>.</w:t>
      </w:r>
    </w:p>
    <w:p w14:paraId="5B92E3F7" w14:textId="77777777" w:rsidR="00CE1CEA" w:rsidRPr="00585BDF" w:rsidRDefault="00CE1CEA" w:rsidP="00CE1CEA">
      <w:pPr>
        <w:pStyle w:val="Bibliography"/>
        <w:rPr>
          <w:sz w:val="20"/>
          <w:szCs w:val="20"/>
        </w:rPr>
      </w:pPr>
      <w:r w:rsidRPr="00585BDF">
        <w:rPr>
          <w:sz w:val="20"/>
          <w:szCs w:val="20"/>
        </w:rPr>
        <w:t xml:space="preserve">———. “How to Think and Pray about the Suicide of a Transgender Teen | Denny Burk.” </w:t>
      </w:r>
      <w:r w:rsidRPr="00585BDF">
        <w:rPr>
          <w:i/>
          <w:iCs/>
          <w:sz w:val="20"/>
          <w:szCs w:val="20"/>
        </w:rPr>
        <w:t>Denny Burk: A Commentary on Theology, Politics, and Culture</w:t>
      </w:r>
      <w:r w:rsidRPr="00585BDF">
        <w:rPr>
          <w:sz w:val="20"/>
          <w:szCs w:val="20"/>
        </w:rPr>
        <w:t xml:space="preserve">, January 2, 2015. </w:t>
      </w:r>
      <w:hyperlink r:id="rId26" w:history="1">
        <w:r w:rsidRPr="00585BDF">
          <w:rPr>
            <w:rStyle w:val="Hyperlink"/>
            <w:sz w:val="20"/>
            <w:szCs w:val="20"/>
          </w:rPr>
          <w:t>http://www.dennyburk.com/how-to-think-and-pray-about-the-suicide-of-a-transgender-teen/</w:t>
        </w:r>
      </w:hyperlink>
      <w:r w:rsidRPr="00585BDF">
        <w:rPr>
          <w:sz w:val="20"/>
          <w:szCs w:val="20"/>
        </w:rPr>
        <w:t>.</w:t>
      </w:r>
    </w:p>
    <w:p w14:paraId="2D4067E7" w14:textId="77777777" w:rsidR="00CE1CEA" w:rsidRPr="00585BDF" w:rsidRDefault="00CE1CEA" w:rsidP="00CE1CEA">
      <w:pPr>
        <w:pStyle w:val="Bibliography"/>
        <w:rPr>
          <w:sz w:val="20"/>
          <w:szCs w:val="20"/>
        </w:rPr>
      </w:pPr>
      <w:r w:rsidRPr="00585BDF">
        <w:rPr>
          <w:sz w:val="20"/>
          <w:szCs w:val="20"/>
        </w:rPr>
        <w:t xml:space="preserve">———. “Mozilla CEO Pressured to Resign for Supporting Traditional Marriage | Denny Burk.” </w:t>
      </w:r>
      <w:r w:rsidRPr="00585BDF">
        <w:rPr>
          <w:i/>
          <w:iCs/>
          <w:sz w:val="20"/>
          <w:szCs w:val="20"/>
        </w:rPr>
        <w:t>Denny Burk: A Commentary on Theology, Politics, and Culture</w:t>
      </w:r>
      <w:r w:rsidRPr="00585BDF">
        <w:rPr>
          <w:sz w:val="20"/>
          <w:szCs w:val="20"/>
        </w:rPr>
        <w:t xml:space="preserve">, April 3, 2014. </w:t>
      </w:r>
      <w:hyperlink r:id="rId27" w:history="1">
        <w:r w:rsidRPr="00585BDF">
          <w:rPr>
            <w:rStyle w:val="Hyperlink"/>
            <w:sz w:val="20"/>
            <w:szCs w:val="20"/>
          </w:rPr>
          <w:t>http://www.dennyburk.com/mozilla-ceo-pressured-to-resign-for-supporting-gay-marriage/</w:t>
        </w:r>
      </w:hyperlink>
      <w:r w:rsidRPr="00585BDF">
        <w:rPr>
          <w:sz w:val="20"/>
          <w:szCs w:val="20"/>
        </w:rPr>
        <w:t>.</w:t>
      </w:r>
    </w:p>
    <w:p w14:paraId="1ADED559" w14:textId="77777777" w:rsidR="00CE1CEA" w:rsidRPr="00585BDF" w:rsidRDefault="00CE1CEA" w:rsidP="00CE1CEA">
      <w:pPr>
        <w:pStyle w:val="Bibliography"/>
        <w:rPr>
          <w:sz w:val="20"/>
          <w:szCs w:val="20"/>
        </w:rPr>
      </w:pPr>
      <w:r w:rsidRPr="00585BDF">
        <w:rPr>
          <w:sz w:val="20"/>
          <w:szCs w:val="20"/>
        </w:rPr>
        <w:t xml:space="preserve">———. “My Husband’s Not Gay.” </w:t>
      </w:r>
      <w:r w:rsidRPr="00585BDF">
        <w:rPr>
          <w:i/>
          <w:iCs/>
          <w:sz w:val="20"/>
          <w:szCs w:val="20"/>
        </w:rPr>
        <w:t>Denny Burk: A Commentary on Theology, Politics, and Culture</w:t>
      </w:r>
      <w:r w:rsidRPr="00585BDF">
        <w:rPr>
          <w:sz w:val="20"/>
          <w:szCs w:val="20"/>
        </w:rPr>
        <w:t xml:space="preserve">, January 6, 2015. </w:t>
      </w:r>
      <w:hyperlink r:id="rId28" w:history="1">
        <w:r w:rsidRPr="00585BDF">
          <w:rPr>
            <w:rStyle w:val="Hyperlink"/>
            <w:sz w:val="20"/>
            <w:szCs w:val="20"/>
          </w:rPr>
          <w:t>http://www.dennyburk.com/my-husbands-not-gay/</w:t>
        </w:r>
      </w:hyperlink>
      <w:r w:rsidRPr="00585BDF">
        <w:rPr>
          <w:sz w:val="20"/>
          <w:szCs w:val="20"/>
        </w:rPr>
        <w:t>.</w:t>
      </w:r>
    </w:p>
    <w:p w14:paraId="71AB754C" w14:textId="77777777" w:rsidR="00CE1CEA" w:rsidRPr="00585BDF" w:rsidRDefault="00CE1CEA" w:rsidP="00CE1CEA">
      <w:pPr>
        <w:pStyle w:val="Bibliography"/>
        <w:rPr>
          <w:sz w:val="20"/>
          <w:szCs w:val="20"/>
        </w:rPr>
      </w:pPr>
      <w:r w:rsidRPr="00585BDF">
        <w:rPr>
          <w:sz w:val="20"/>
          <w:szCs w:val="20"/>
        </w:rPr>
        <w:t xml:space="preserve">———. “The Firing of Atlanta Fire Chief Is an Intolerable Precedent.” </w:t>
      </w:r>
      <w:r w:rsidRPr="00585BDF">
        <w:rPr>
          <w:i/>
          <w:iCs/>
          <w:sz w:val="20"/>
          <w:szCs w:val="20"/>
        </w:rPr>
        <w:t>Denny Burk: A Commentary on Theology, Politics, and Culture</w:t>
      </w:r>
      <w:r w:rsidRPr="00585BDF">
        <w:rPr>
          <w:sz w:val="20"/>
          <w:szCs w:val="20"/>
        </w:rPr>
        <w:t xml:space="preserve">, January 9, 2015. </w:t>
      </w:r>
      <w:hyperlink r:id="rId29" w:history="1">
        <w:r w:rsidRPr="00585BDF">
          <w:rPr>
            <w:rStyle w:val="Hyperlink"/>
            <w:sz w:val="20"/>
            <w:szCs w:val="20"/>
          </w:rPr>
          <w:t>http://www.dennyburk.com/the-firing-of-atlanta-fire-chief-is-an-intolerable-precedent/</w:t>
        </w:r>
      </w:hyperlink>
      <w:r w:rsidRPr="00585BDF">
        <w:rPr>
          <w:sz w:val="20"/>
          <w:szCs w:val="20"/>
        </w:rPr>
        <w:t>.</w:t>
      </w:r>
    </w:p>
    <w:p w14:paraId="59BFC6C4" w14:textId="77777777" w:rsidR="00CE1CEA" w:rsidRPr="00585BDF" w:rsidRDefault="00CE1CEA" w:rsidP="00CE1CEA">
      <w:pPr>
        <w:pStyle w:val="Bibliography"/>
        <w:rPr>
          <w:sz w:val="20"/>
          <w:szCs w:val="20"/>
        </w:rPr>
      </w:pPr>
      <w:r w:rsidRPr="00585BDF">
        <w:rPr>
          <w:sz w:val="20"/>
          <w:szCs w:val="20"/>
        </w:rPr>
        <w:t xml:space="preserve">———. “Will Christians Be Allowed to Serve as Judges in California?” </w:t>
      </w:r>
      <w:r w:rsidRPr="00585BDF">
        <w:rPr>
          <w:i/>
          <w:iCs/>
          <w:sz w:val="20"/>
          <w:szCs w:val="20"/>
        </w:rPr>
        <w:t>Denny Burk: A Commentary on Theology, Politics, and Culture</w:t>
      </w:r>
      <w:r w:rsidRPr="00585BDF">
        <w:rPr>
          <w:sz w:val="20"/>
          <w:szCs w:val="20"/>
        </w:rPr>
        <w:t xml:space="preserve">, January 24, 2015. </w:t>
      </w:r>
      <w:hyperlink r:id="rId30" w:history="1">
        <w:r w:rsidRPr="00585BDF">
          <w:rPr>
            <w:rStyle w:val="Hyperlink"/>
            <w:sz w:val="20"/>
            <w:szCs w:val="20"/>
          </w:rPr>
          <w:t>http://www.dennyburk.com/will-christians-be-allowed-to-serve-as-judges-in-california/</w:t>
        </w:r>
      </w:hyperlink>
      <w:r w:rsidRPr="00585BDF">
        <w:rPr>
          <w:sz w:val="20"/>
          <w:szCs w:val="20"/>
        </w:rPr>
        <w:t>.</w:t>
      </w:r>
    </w:p>
    <w:p w14:paraId="2D39253F" w14:textId="77777777" w:rsidR="00CE1CEA" w:rsidRPr="00585BDF" w:rsidRDefault="00CE1CEA" w:rsidP="00CE1CEA">
      <w:pPr>
        <w:pStyle w:val="Bibliography"/>
        <w:rPr>
          <w:sz w:val="20"/>
          <w:szCs w:val="20"/>
        </w:rPr>
      </w:pPr>
      <w:r w:rsidRPr="00585BDF">
        <w:rPr>
          <w:sz w:val="20"/>
          <w:szCs w:val="20"/>
        </w:rPr>
        <w:t xml:space="preserve">*Butterfield, Rosaria. </w:t>
      </w:r>
      <w:r w:rsidRPr="00585BDF">
        <w:rPr>
          <w:i/>
          <w:iCs/>
          <w:sz w:val="20"/>
          <w:szCs w:val="20"/>
        </w:rPr>
        <w:t>The Secret Thoughts of an Unlikely Convert</w:t>
      </w:r>
      <w:r w:rsidRPr="00585BDF">
        <w:rPr>
          <w:sz w:val="20"/>
          <w:szCs w:val="20"/>
        </w:rPr>
        <w:t xml:space="preserve">. </w:t>
      </w:r>
      <w:proofErr w:type="gramStart"/>
      <w:r w:rsidRPr="00585BDF">
        <w:rPr>
          <w:sz w:val="20"/>
          <w:szCs w:val="20"/>
        </w:rPr>
        <w:t>Crown &amp; Covenant Publications, 2012.</w:t>
      </w:r>
      <w:proofErr w:type="gramEnd"/>
    </w:p>
    <w:p w14:paraId="0456A5C7" w14:textId="77777777" w:rsidR="00CE1CEA" w:rsidRPr="00585BDF" w:rsidRDefault="00CE1CEA" w:rsidP="00CE1CEA">
      <w:pPr>
        <w:pStyle w:val="Bibliography"/>
        <w:rPr>
          <w:sz w:val="20"/>
          <w:szCs w:val="20"/>
        </w:rPr>
      </w:pPr>
      <w:r w:rsidRPr="00585BDF">
        <w:rPr>
          <w:sz w:val="20"/>
          <w:szCs w:val="20"/>
        </w:rPr>
        <w:t xml:space="preserve">*Carson, D.A. </w:t>
      </w:r>
      <w:r w:rsidRPr="00585BDF">
        <w:rPr>
          <w:i/>
          <w:iCs/>
          <w:sz w:val="20"/>
          <w:szCs w:val="20"/>
        </w:rPr>
        <w:t>The Gagging of God: Christianity Confronts Pluralism</w:t>
      </w:r>
      <w:r w:rsidRPr="00585BDF">
        <w:rPr>
          <w:sz w:val="20"/>
          <w:szCs w:val="20"/>
        </w:rPr>
        <w:t>. Grand Rapids: Zondervan, 1996.</w:t>
      </w:r>
    </w:p>
    <w:p w14:paraId="0B226623" w14:textId="77777777" w:rsidR="00CE1CEA" w:rsidRPr="00585BDF" w:rsidRDefault="00CE1CEA" w:rsidP="00CE1CEA">
      <w:pPr>
        <w:pStyle w:val="Bibliography"/>
        <w:rPr>
          <w:sz w:val="20"/>
          <w:szCs w:val="20"/>
        </w:rPr>
      </w:pPr>
      <w:r w:rsidRPr="00585BDF">
        <w:rPr>
          <w:sz w:val="20"/>
          <w:szCs w:val="20"/>
        </w:rPr>
        <w:t xml:space="preserve">*Chandler, Matt. “A Beautiful Design: In His Image.” presented at the </w:t>
      </w:r>
      <w:proofErr w:type="spellStart"/>
      <w:r w:rsidRPr="00585BDF">
        <w:rPr>
          <w:sz w:val="20"/>
          <w:szCs w:val="20"/>
        </w:rPr>
        <w:t>The</w:t>
      </w:r>
      <w:proofErr w:type="spellEnd"/>
      <w:r w:rsidRPr="00585BDF">
        <w:rPr>
          <w:sz w:val="20"/>
          <w:szCs w:val="20"/>
        </w:rPr>
        <w:t xml:space="preserve"> Village Church, Dallas, September 14, 2014. </w:t>
      </w:r>
      <w:hyperlink r:id="rId31" w:history="1">
        <w:r w:rsidRPr="00585BDF">
          <w:rPr>
            <w:rStyle w:val="Hyperlink"/>
            <w:sz w:val="20"/>
            <w:szCs w:val="20"/>
          </w:rPr>
          <w:t>http://www.thevillagechurch.net/resources/sermons/detail/in-his-image/</w:t>
        </w:r>
      </w:hyperlink>
      <w:r w:rsidRPr="00585BDF">
        <w:rPr>
          <w:sz w:val="20"/>
          <w:szCs w:val="20"/>
        </w:rPr>
        <w:t>.</w:t>
      </w:r>
    </w:p>
    <w:p w14:paraId="3E52C1B6" w14:textId="7AA794E7" w:rsidR="00CE1CEA" w:rsidRPr="00585BDF" w:rsidRDefault="00CE1CEA" w:rsidP="00947121">
      <w:pPr>
        <w:pStyle w:val="Bibliography"/>
        <w:rPr>
          <w:sz w:val="20"/>
          <w:szCs w:val="20"/>
        </w:rPr>
      </w:pPr>
      <w:r w:rsidRPr="00585BDF">
        <w:rPr>
          <w:sz w:val="20"/>
          <w:szCs w:val="20"/>
        </w:rPr>
        <w:t>*</w:t>
      </w:r>
      <w:proofErr w:type="spellStart"/>
      <w:r w:rsidRPr="00585BDF">
        <w:rPr>
          <w:sz w:val="20"/>
          <w:szCs w:val="20"/>
        </w:rPr>
        <w:t>DeYoung</w:t>
      </w:r>
      <w:proofErr w:type="spellEnd"/>
      <w:r w:rsidRPr="00585BDF">
        <w:rPr>
          <w:sz w:val="20"/>
          <w:szCs w:val="20"/>
        </w:rPr>
        <w:t xml:space="preserve">, Kevin. “Not That Kind of Homosexuality?” </w:t>
      </w:r>
      <w:r w:rsidRPr="00585BDF">
        <w:rPr>
          <w:i/>
          <w:iCs/>
          <w:sz w:val="20"/>
          <w:szCs w:val="20"/>
        </w:rPr>
        <w:t>The Gospel Coalition</w:t>
      </w:r>
      <w:r w:rsidRPr="00585BDF">
        <w:rPr>
          <w:sz w:val="20"/>
          <w:szCs w:val="20"/>
        </w:rPr>
        <w:t xml:space="preserve">, November 13, 2014. </w:t>
      </w:r>
      <w:hyperlink r:id="rId32" w:history="1">
        <w:r w:rsidRPr="00585BDF">
          <w:rPr>
            <w:rStyle w:val="Hyperlink"/>
            <w:sz w:val="20"/>
            <w:szCs w:val="20"/>
          </w:rPr>
          <w:t>http://www.thegospelcoalition.org/blogs/kevindeyoung/2014/11/13/not-that-kind-of-homosexuality/</w:t>
        </w:r>
      </w:hyperlink>
      <w:r w:rsidRPr="00585BDF">
        <w:rPr>
          <w:sz w:val="20"/>
          <w:szCs w:val="20"/>
        </w:rPr>
        <w:t>.</w:t>
      </w:r>
    </w:p>
    <w:p w14:paraId="07DE4713" w14:textId="77777777" w:rsidR="00CE1CEA" w:rsidRPr="00585BDF" w:rsidRDefault="00CE1CEA" w:rsidP="00CE1CEA">
      <w:pPr>
        <w:pStyle w:val="Bibliography"/>
        <w:rPr>
          <w:sz w:val="20"/>
          <w:szCs w:val="20"/>
        </w:rPr>
      </w:pPr>
      <w:r w:rsidRPr="00585BDF">
        <w:rPr>
          <w:sz w:val="20"/>
          <w:szCs w:val="20"/>
        </w:rPr>
        <w:t xml:space="preserve">*———. </w:t>
      </w:r>
      <w:r w:rsidRPr="00585BDF">
        <w:rPr>
          <w:i/>
          <w:iCs/>
          <w:sz w:val="20"/>
          <w:szCs w:val="20"/>
        </w:rPr>
        <w:t xml:space="preserve">What Does the Bible Really Teach About </w:t>
      </w:r>
      <w:proofErr w:type="gramStart"/>
      <w:r w:rsidRPr="00585BDF">
        <w:rPr>
          <w:i/>
          <w:iCs/>
          <w:sz w:val="20"/>
          <w:szCs w:val="20"/>
        </w:rPr>
        <w:t>Homosexuality</w:t>
      </w:r>
      <w:r w:rsidRPr="00585BDF">
        <w:rPr>
          <w:sz w:val="20"/>
          <w:szCs w:val="20"/>
        </w:rPr>
        <w:t>.</w:t>
      </w:r>
      <w:proofErr w:type="gramEnd"/>
      <w:r w:rsidRPr="00585BDF">
        <w:rPr>
          <w:sz w:val="20"/>
          <w:szCs w:val="20"/>
        </w:rPr>
        <w:t xml:space="preserve"> Wheaton: Crossway, 2015.</w:t>
      </w:r>
    </w:p>
    <w:p w14:paraId="75596337" w14:textId="77777777" w:rsidR="00CE1CEA" w:rsidRPr="00585BDF" w:rsidRDefault="00CE1CEA" w:rsidP="00CE1CEA">
      <w:pPr>
        <w:pStyle w:val="Bibliography"/>
        <w:rPr>
          <w:sz w:val="20"/>
          <w:szCs w:val="20"/>
        </w:rPr>
      </w:pPr>
      <w:r w:rsidRPr="00585BDF">
        <w:rPr>
          <w:sz w:val="20"/>
          <w:szCs w:val="20"/>
        </w:rPr>
        <w:t xml:space="preserve">Dias, Elizabeth. “Inside the Evangelical Fight Over Gay Marriage.” </w:t>
      </w:r>
      <w:r w:rsidRPr="00585BDF">
        <w:rPr>
          <w:i/>
          <w:iCs/>
          <w:sz w:val="20"/>
          <w:szCs w:val="20"/>
        </w:rPr>
        <w:t>Time Magazine</w:t>
      </w:r>
      <w:r w:rsidRPr="00585BDF">
        <w:rPr>
          <w:sz w:val="20"/>
          <w:szCs w:val="20"/>
        </w:rPr>
        <w:t xml:space="preserve">, January 15, 1916. </w:t>
      </w:r>
      <w:hyperlink r:id="rId33" w:history="1">
        <w:r w:rsidRPr="00585BDF">
          <w:rPr>
            <w:rStyle w:val="Hyperlink"/>
            <w:sz w:val="20"/>
            <w:szCs w:val="20"/>
          </w:rPr>
          <w:t>http://time.com/3668781/inside-the-evangelical-fight-over-gay-marriage/?loginfailure=true</w:t>
        </w:r>
      </w:hyperlink>
      <w:r w:rsidRPr="00585BDF">
        <w:rPr>
          <w:sz w:val="20"/>
          <w:szCs w:val="20"/>
        </w:rPr>
        <w:t>.</w:t>
      </w:r>
    </w:p>
    <w:p w14:paraId="7FF77756" w14:textId="77777777" w:rsidR="00CE1CEA" w:rsidRPr="00585BDF" w:rsidRDefault="00CE1CEA" w:rsidP="00CE1CEA">
      <w:pPr>
        <w:pStyle w:val="Bibliography"/>
        <w:rPr>
          <w:sz w:val="20"/>
          <w:szCs w:val="20"/>
        </w:rPr>
      </w:pPr>
      <w:proofErr w:type="spellStart"/>
      <w:r w:rsidRPr="00585BDF">
        <w:rPr>
          <w:sz w:val="20"/>
          <w:szCs w:val="20"/>
        </w:rPr>
        <w:t>Dreher</w:t>
      </w:r>
      <w:proofErr w:type="spellEnd"/>
      <w:r w:rsidRPr="00585BDF">
        <w:rPr>
          <w:sz w:val="20"/>
          <w:szCs w:val="20"/>
        </w:rPr>
        <w:t xml:space="preserve">, Rod. “Christian and Countercultural.” </w:t>
      </w:r>
      <w:r w:rsidRPr="00585BDF">
        <w:rPr>
          <w:i/>
          <w:iCs/>
          <w:sz w:val="20"/>
          <w:szCs w:val="20"/>
        </w:rPr>
        <w:t>First Things</w:t>
      </w:r>
      <w:r w:rsidRPr="00585BDF">
        <w:rPr>
          <w:sz w:val="20"/>
          <w:szCs w:val="20"/>
        </w:rPr>
        <w:t xml:space="preserve">, February 1, 2015. </w:t>
      </w:r>
      <w:hyperlink r:id="rId34" w:history="1">
        <w:r w:rsidRPr="00585BDF">
          <w:rPr>
            <w:rStyle w:val="Hyperlink"/>
            <w:sz w:val="20"/>
            <w:szCs w:val="20"/>
          </w:rPr>
          <w:t>http://www.firstthings.com/article/2015/02/christian-and-countercultural</w:t>
        </w:r>
      </w:hyperlink>
      <w:r w:rsidRPr="00585BDF">
        <w:rPr>
          <w:sz w:val="20"/>
          <w:szCs w:val="20"/>
        </w:rPr>
        <w:t>.</w:t>
      </w:r>
    </w:p>
    <w:p w14:paraId="53AA1860" w14:textId="77777777" w:rsidR="00CE1CEA" w:rsidRPr="00585BDF" w:rsidRDefault="00CE1CEA" w:rsidP="00CE1CEA">
      <w:pPr>
        <w:pStyle w:val="Bibliography"/>
        <w:rPr>
          <w:sz w:val="20"/>
          <w:szCs w:val="20"/>
        </w:rPr>
      </w:pPr>
      <w:r w:rsidRPr="00585BDF">
        <w:rPr>
          <w:sz w:val="20"/>
          <w:szCs w:val="20"/>
        </w:rPr>
        <w:t>*</w:t>
      </w:r>
      <w:proofErr w:type="spellStart"/>
      <w:r w:rsidRPr="00585BDF">
        <w:rPr>
          <w:sz w:val="20"/>
          <w:szCs w:val="20"/>
        </w:rPr>
        <w:t>Eberstadt</w:t>
      </w:r>
      <w:proofErr w:type="spellEnd"/>
      <w:r w:rsidRPr="00585BDF">
        <w:rPr>
          <w:sz w:val="20"/>
          <w:szCs w:val="20"/>
        </w:rPr>
        <w:t xml:space="preserve">, Mary. </w:t>
      </w:r>
      <w:proofErr w:type="gramStart"/>
      <w:r w:rsidRPr="00585BDF">
        <w:rPr>
          <w:i/>
          <w:iCs/>
          <w:sz w:val="20"/>
          <w:szCs w:val="20"/>
        </w:rPr>
        <w:t>How the West Really Lost God</w:t>
      </w:r>
      <w:r w:rsidRPr="00585BDF">
        <w:rPr>
          <w:sz w:val="20"/>
          <w:szCs w:val="20"/>
        </w:rPr>
        <w:t>.</w:t>
      </w:r>
      <w:proofErr w:type="gramEnd"/>
      <w:r w:rsidRPr="00585BDF">
        <w:rPr>
          <w:sz w:val="20"/>
          <w:szCs w:val="20"/>
        </w:rPr>
        <w:t xml:space="preserve"> </w:t>
      </w:r>
      <w:proofErr w:type="spellStart"/>
      <w:r w:rsidRPr="00585BDF">
        <w:rPr>
          <w:sz w:val="20"/>
          <w:szCs w:val="20"/>
        </w:rPr>
        <w:t>Conschohocken</w:t>
      </w:r>
      <w:proofErr w:type="spellEnd"/>
      <w:r w:rsidRPr="00585BDF">
        <w:rPr>
          <w:sz w:val="20"/>
          <w:szCs w:val="20"/>
        </w:rPr>
        <w:t>, PA: Templeton Press, 2013.</w:t>
      </w:r>
    </w:p>
    <w:p w14:paraId="3F75F7B6" w14:textId="77777777" w:rsidR="00CE1CEA" w:rsidRPr="00585BDF" w:rsidRDefault="00CE1CEA" w:rsidP="00CE1CEA">
      <w:pPr>
        <w:pStyle w:val="Bibliography"/>
        <w:rPr>
          <w:sz w:val="20"/>
          <w:szCs w:val="20"/>
        </w:rPr>
      </w:pPr>
      <w:r w:rsidRPr="00585BDF">
        <w:rPr>
          <w:sz w:val="20"/>
          <w:szCs w:val="20"/>
        </w:rPr>
        <w:t xml:space="preserve">*———. “Is Food the New Sex? A Curious Reversal in Moralizing.” </w:t>
      </w:r>
      <w:r w:rsidRPr="00585BDF">
        <w:rPr>
          <w:i/>
          <w:iCs/>
          <w:sz w:val="20"/>
          <w:szCs w:val="20"/>
        </w:rPr>
        <w:t>Hoover Institution: Policy Review</w:t>
      </w:r>
      <w:r w:rsidRPr="00585BDF">
        <w:rPr>
          <w:sz w:val="20"/>
          <w:szCs w:val="20"/>
        </w:rPr>
        <w:t xml:space="preserve">, March 2009. </w:t>
      </w:r>
      <w:hyperlink r:id="rId35" w:history="1">
        <w:r w:rsidRPr="00585BDF">
          <w:rPr>
            <w:rStyle w:val="Hyperlink"/>
            <w:sz w:val="20"/>
            <w:szCs w:val="20"/>
          </w:rPr>
          <w:t>http://www.hoover.org/research/food-new-sex</w:t>
        </w:r>
      </w:hyperlink>
      <w:r w:rsidRPr="00585BDF">
        <w:rPr>
          <w:sz w:val="20"/>
          <w:szCs w:val="20"/>
        </w:rPr>
        <w:t>.</w:t>
      </w:r>
    </w:p>
    <w:p w14:paraId="2BACDCFB" w14:textId="77777777" w:rsidR="00CE1CEA" w:rsidRPr="00585BDF" w:rsidRDefault="00CE1CEA" w:rsidP="00CE1CEA">
      <w:pPr>
        <w:pStyle w:val="Bibliography"/>
        <w:rPr>
          <w:sz w:val="20"/>
          <w:szCs w:val="20"/>
        </w:rPr>
      </w:pPr>
      <w:r w:rsidRPr="00585BDF">
        <w:rPr>
          <w:sz w:val="20"/>
          <w:szCs w:val="20"/>
        </w:rPr>
        <w:t xml:space="preserve">———. “Is Pornography the New Tobacco: Another Curious Reversal in Moralizing.” </w:t>
      </w:r>
      <w:r w:rsidRPr="00585BDF">
        <w:rPr>
          <w:i/>
          <w:iCs/>
          <w:sz w:val="20"/>
          <w:szCs w:val="20"/>
        </w:rPr>
        <w:t>Hoover Institution: Public Policy</w:t>
      </w:r>
      <w:r w:rsidRPr="00585BDF">
        <w:rPr>
          <w:sz w:val="20"/>
          <w:szCs w:val="20"/>
        </w:rPr>
        <w:t xml:space="preserve">, April 1, 2009. </w:t>
      </w:r>
      <w:hyperlink r:id="rId36" w:history="1">
        <w:r w:rsidRPr="00585BDF">
          <w:rPr>
            <w:rStyle w:val="Hyperlink"/>
            <w:sz w:val="20"/>
            <w:szCs w:val="20"/>
          </w:rPr>
          <w:t>http://www.hoover.org/research/pornography-new-tobacco</w:t>
        </w:r>
      </w:hyperlink>
      <w:r w:rsidRPr="00585BDF">
        <w:rPr>
          <w:sz w:val="20"/>
          <w:szCs w:val="20"/>
        </w:rPr>
        <w:t>.</w:t>
      </w:r>
    </w:p>
    <w:p w14:paraId="21A65730" w14:textId="77777777" w:rsidR="00CE1CEA" w:rsidRPr="00585BDF" w:rsidRDefault="00CE1CEA" w:rsidP="00CE1CEA">
      <w:pPr>
        <w:pStyle w:val="Bibliography"/>
        <w:rPr>
          <w:sz w:val="20"/>
          <w:szCs w:val="20"/>
        </w:rPr>
      </w:pPr>
      <w:r w:rsidRPr="00585BDF">
        <w:rPr>
          <w:sz w:val="20"/>
          <w:szCs w:val="20"/>
        </w:rPr>
        <w:t xml:space="preserve">*———. “The New Intolerance by Mary </w:t>
      </w:r>
      <w:proofErr w:type="spellStart"/>
      <w:r w:rsidRPr="00585BDF">
        <w:rPr>
          <w:sz w:val="20"/>
          <w:szCs w:val="20"/>
        </w:rPr>
        <w:t>Eberstadt</w:t>
      </w:r>
      <w:proofErr w:type="spellEnd"/>
      <w:r w:rsidRPr="00585BDF">
        <w:rPr>
          <w:sz w:val="20"/>
          <w:szCs w:val="20"/>
        </w:rPr>
        <w:t xml:space="preserve">.” </w:t>
      </w:r>
      <w:r w:rsidRPr="00585BDF">
        <w:rPr>
          <w:i/>
          <w:iCs/>
          <w:sz w:val="20"/>
          <w:szCs w:val="20"/>
        </w:rPr>
        <w:t>First Things</w:t>
      </w:r>
      <w:r w:rsidRPr="00585BDF">
        <w:rPr>
          <w:sz w:val="20"/>
          <w:szCs w:val="20"/>
        </w:rPr>
        <w:t xml:space="preserve">, March 2015. </w:t>
      </w:r>
      <w:hyperlink r:id="rId37" w:history="1">
        <w:r w:rsidRPr="00585BDF">
          <w:rPr>
            <w:rStyle w:val="Hyperlink"/>
            <w:sz w:val="20"/>
            <w:szCs w:val="20"/>
          </w:rPr>
          <w:t>http://www.firstthings.com/article/2015/03/the-new-intolerance</w:t>
        </w:r>
      </w:hyperlink>
      <w:r w:rsidRPr="00585BDF">
        <w:rPr>
          <w:sz w:val="20"/>
          <w:szCs w:val="20"/>
        </w:rPr>
        <w:t>.</w:t>
      </w:r>
    </w:p>
    <w:p w14:paraId="056B834A" w14:textId="77777777" w:rsidR="00CE1CEA" w:rsidRPr="00585BDF" w:rsidRDefault="00CE1CEA" w:rsidP="00CE1CEA">
      <w:pPr>
        <w:pStyle w:val="Bibliography"/>
        <w:rPr>
          <w:sz w:val="20"/>
          <w:szCs w:val="20"/>
        </w:rPr>
      </w:pPr>
      <w:r w:rsidRPr="00585BDF">
        <w:rPr>
          <w:sz w:val="20"/>
          <w:szCs w:val="20"/>
        </w:rPr>
        <w:t xml:space="preserve">———. “What Does Woman Want? The War Between the Sexless.” </w:t>
      </w:r>
      <w:r w:rsidRPr="00585BDF">
        <w:rPr>
          <w:i/>
          <w:iCs/>
          <w:sz w:val="20"/>
          <w:szCs w:val="20"/>
        </w:rPr>
        <w:t>First Things</w:t>
      </w:r>
      <w:r w:rsidRPr="00585BDF">
        <w:rPr>
          <w:sz w:val="20"/>
          <w:szCs w:val="20"/>
        </w:rPr>
        <w:t xml:space="preserve">, October 1, 2009. </w:t>
      </w:r>
      <w:hyperlink r:id="rId38" w:history="1">
        <w:r w:rsidRPr="00585BDF">
          <w:rPr>
            <w:rStyle w:val="Hyperlink"/>
            <w:sz w:val="20"/>
            <w:szCs w:val="20"/>
          </w:rPr>
          <w:t>http://www.firstthings.com/article/2009/10/what-does-woman-want</w:t>
        </w:r>
      </w:hyperlink>
      <w:r w:rsidRPr="00585BDF">
        <w:rPr>
          <w:sz w:val="20"/>
          <w:szCs w:val="20"/>
        </w:rPr>
        <w:t>.</w:t>
      </w:r>
    </w:p>
    <w:p w14:paraId="08985FDD" w14:textId="77777777" w:rsidR="00CE1CEA" w:rsidRPr="00585BDF" w:rsidRDefault="00CE1CEA" w:rsidP="00CE1CEA">
      <w:pPr>
        <w:pStyle w:val="Bibliography"/>
        <w:rPr>
          <w:sz w:val="20"/>
          <w:szCs w:val="20"/>
        </w:rPr>
      </w:pPr>
      <w:r w:rsidRPr="00585BDF">
        <w:rPr>
          <w:sz w:val="20"/>
          <w:szCs w:val="20"/>
        </w:rPr>
        <w:t>Epstein, Brian. “What Alabama’s Roy Moore Got Right.</w:t>
      </w:r>
      <w:proofErr w:type="gramStart"/>
      <w:r w:rsidRPr="00585BDF">
        <w:rPr>
          <w:sz w:val="20"/>
          <w:szCs w:val="20"/>
        </w:rPr>
        <w:t>”</w:t>
      </w:r>
      <w:proofErr w:type="gramEnd"/>
      <w:r w:rsidRPr="00585BDF">
        <w:rPr>
          <w:sz w:val="20"/>
          <w:szCs w:val="20"/>
        </w:rPr>
        <w:t xml:space="preserve"> </w:t>
      </w:r>
      <w:r w:rsidRPr="00585BDF">
        <w:rPr>
          <w:i/>
          <w:iCs/>
          <w:sz w:val="20"/>
          <w:szCs w:val="20"/>
        </w:rPr>
        <w:t>The New York Times</w:t>
      </w:r>
      <w:r w:rsidRPr="00585BDF">
        <w:rPr>
          <w:sz w:val="20"/>
          <w:szCs w:val="20"/>
        </w:rPr>
        <w:t xml:space="preserve">, February 16, 2015. </w:t>
      </w:r>
      <w:hyperlink r:id="rId39" w:history="1">
        <w:r w:rsidRPr="00585BDF">
          <w:rPr>
            <w:rStyle w:val="Hyperlink"/>
            <w:sz w:val="20"/>
            <w:szCs w:val="20"/>
          </w:rPr>
          <w:t>http://opinionator.blogs.nytimes.com/2015/02/16/what-alabamas-roy-moore-gets-right/</w:t>
        </w:r>
      </w:hyperlink>
      <w:r w:rsidRPr="00585BDF">
        <w:rPr>
          <w:sz w:val="20"/>
          <w:szCs w:val="20"/>
        </w:rPr>
        <w:t>.</w:t>
      </w:r>
    </w:p>
    <w:p w14:paraId="677DA44B" w14:textId="77777777" w:rsidR="00CE1CEA" w:rsidRPr="00585BDF" w:rsidRDefault="00CE1CEA" w:rsidP="00CE1CEA">
      <w:pPr>
        <w:pStyle w:val="Bibliography"/>
        <w:rPr>
          <w:sz w:val="20"/>
          <w:szCs w:val="20"/>
        </w:rPr>
      </w:pPr>
      <w:r w:rsidRPr="00585BDF">
        <w:rPr>
          <w:sz w:val="20"/>
          <w:szCs w:val="20"/>
        </w:rPr>
        <w:t xml:space="preserve">Flores, Carlos D. “The Absurdity of </w:t>
      </w:r>
      <w:proofErr w:type="spellStart"/>
      <w:r w:rsidRPr="00585BDF">
        <w:rPr>
          <w:sz w:val="20"/>
          <w:szCs w:val="20"/>
        </w:rPr>
        <w:t>Transgenderism</w:t>
      </w:r>
      <w:proofErr w:type="spellEnd"/>
      <w:r w:rsidRPr="00585BDF">
        <w:rPr>
          <w:sz w:val="20"/>
          <w:szCs w:val="20"/>
        </w:rPr>
        <w:t xml:space="preserve">: A Stern but Necessary Critique | Public Discourse.” </w:t>
      </w:r>
      <w:r w:rsidRPr="00585BDF">
        <w:rPr>
          <w:i/>
          <w:iCs/>
          <w:sz w:val="20"/>
          <w:szCs w:val="20"/>
        </w:rPr>
        <w:t>The Witherspoon Institute: Public Discourse</w:t>
      </w:r>
      <w:r w:rsidRPr="00585BDF">
        <w:rPr>
          <w:sz w:val="20"/>
          <w:szCs w:val="20"/>
        </w:rPr>
        <w:t xml:space="preserve">, February 6, 2015. </w:t>
      </w:r>
      <w:hyperlink r:id="rId40" w:history="1">
        <w:r w:rsidRPr="00585BDF">
          <w:rPr>
            <w:rStyle w:val="Hyperlink"/>
            <w:sz w:val="20"/>
            <w:szCs w:val="20"/>
          </w:rPr>
          <w:t>http://www.thepublicdiscourse.com/2015/02/14305/</w:t>
        </w:r>
      </w:hyperlink>
      <w:r w:rsidRPr="00585BDF">
        <w:rPr>
          <w:sz w:val="20"/>
          <w:szCs w:val="20"/>
        </w:rPr>
        <w:t>.</w:t>
      </w:r>
    </w:p>
    <w:p w14:paraId="5A14BE57" w14:textId="77777777" w:rsidR="00CE1CEA" w:rsidRPr="00585BDF" w:rsidRDefault="00CE1CEA" w:rsidP="00CE1CEA">
      <w:pPr>
        <w:pStyle w:val="Bibliography"/>
        <w:rPr>
          <w:sz w:val="20"/>
          <w:szCs w:val="20"/>
        </w:rPr>
      </w:pPr>
      <w:r w:rsidRPr="00585BDF">
        <w:rPr>
          <w:sz w:val="20"/>
          <w:szCs w:val="20"/>
        </w:rPr>
        <w:t xml:space="preserve">*Frame, John M. </w:t>
      </w:r>
      <w:r w:rsidRPr="00585BDF">
        <w:rPr>
          <w:i/>
          <w:iCs/>
          <w:sz w:val="20"/>
          <w:szCs w:val="20"/>
        </w:rPr>
        <w:t>Apologetics to the Glory of God</w:t>
      </w:r>
      <w:r w:rsidRPr="00585BDF">
        <w:rPr>
          <w:sz w:val="20"/>
          <w:szCs w:val="20"/>
        </w:rPr>
        <w:t>. Phillipsburg, NJ: P&amp;R, 1994.</w:t>
      </w:r>
    </w:p>
    <w:p w14:paraId="21420B7E" w14:textId="77777777" w:rsidR="00CE1CEA" w:rsidRPr="00585BDF" w:rsidRDefault="00CE1CEA" w:rsidP="00CE1CEA">
      <w:pPr>
        <w:pStyle w:val="Bibliography"/>
        <w:rPr>
          <w:sz w:val="20"/>
          <w:szCs w:val="20"/>
        </w:rPr>
      </w:pPr>
      <w:r w:rsidRPr="00585BDF">
        <w:rPr>
          <w:sz w:val="20"/>
          <w:szCs w:val="20"/>
        </w:rPr>
        <w:t xml:space="preserve">French, David. “Where God Loves Abortion and Hates Israel.” </w:t>
      </w:r>
      <w:r w:rsidRPr="00585BDF">
        <w:rPr>
          <w:i/>
          <w:iCs/>
          <w:sz w:val="20"/>
          <w:szCs w:val="20"/>
        </w:rPr>
        <w:t>National Review</w:t>
      </w:r>
      <w:r w:rsidRPr="00585BDF">
        <w:rPr>
          <w:sz w:val="20"/>
          <w:szCs w:val="20"/>
        </w:rPr>
        <w:t xml:space="preserve">, March 20, 2015. </w:t>
      </w:r>
      <w:hyperlink r:id="rId41" w:history="1">
        <w:r w:rsidRPr="00585BDF">
          <w:rPr>
            <w:rStyle w:val="Hyperlink"/>
            <w:sz w:val="20"/>
            <w:szCs w:val="20"/>
          </w:rPr>
          <w:t>http://www.nationalreview.com/article/415694/where-god-loves-abortion-and-hates-israel-david-french?utm_content=buffera8278&amp;utm_medium=social&amp;utm_source=twitter.com&amp;utm_campaign=buffer</w:t>
        </w:r>
      </w:hyperlink>
      <w:r w:rsidRPr="00585BDF">
        <w:rPr>
          <w:sz w:val="20"/>
          <w:szCs w:val="20"/>
        </w:rPr>
        <w:t>.</w:t>
      </w:r>
    </w:p>
    <w:p w14:paraId="7DBFAB53" w14:textId="7B02DB1C" w:rsidR="00CE1CEA" w:rsidRPr="00585BDF" w:rsidRDefault="00CE1CEA" w:rsidP="00CE1CEA">
      <w:pPr>
        <w:pStyle w:val="Bibliography"/>
        <w:rPr>
          <w:sz w:val="20"/>
          <w:szCs w:val="20"/>
        </w:rPr>
      </w:pPr>
      <w:r w:rsidRPr="00585BDF">
        <w:rPr>
          <w:sz w:val="20"/>
          <w:szCs w:val="20"/>
        </w:rPr>
        <w:t xml:space="preserve">Gagnon, Robert. “A Response to Walter Wink’s Christian Century Review of The Bible and Homosexual Practice,” July 2002. </w:t>
      </w:r>
      <w:hyperlink r:id="rId42" w:history="1">
        <w:r w:rsidRPr="00585BDF">
          <w:rPr>
            <w:rStyle w:val="Hyperlink"/>
            <w:sz w:val="20"/>
            <w:szCs w:val="20"/>
          </w:rPr>
          <w:t>http://www.robgagnon.net/articles/gagnon3.pdf</w:t>
        </w:r>
      </w:hyperlink>
      <w:r w:rsidRPr="00585BDF">
        <w:rPr>
          <w:sz w:val="20"/>
          <w:szCs w:val="20"/>
        </w:rPr>
        <w:t>.</w:t>
      </w:r>
    </w:p>
    <w:p w14:paraId="0A2A999A" w14:textId="77777777" w:rsidR="00CE1CEA" w:rsidRPr="00585BDF" w:rsidRDefault="00CE1CEA" w:rsidP="00CE1CEA">
      <w:pPr>
        <w:pStyle w:val="Bibliography"/>
        <w:rPr>
          <w:sz w:val="20"/>
          <w:szCs w:val="20"/>
        </w:rPr>
      </w:pPr>
      <w:r w:rsidRPr="00585BDF">
        <w:rPr>
          <w:sz w:val="20"/>
          <w:szCs w:val="20"/>
        </w:rPr>
        <w:t xml:space="preserve">———. </w:t>
      </w:r>
      <w:r w:rsidRPr="00585BDF">
        <w:rPr>
          <w:i/>
          <w:iCs/>
          <w:sz w:val="20"/>
          <w:szCs w:val="20"/>
        </w:rPr>
        <w:t>The Bible and Homosexual Practice: Texts and Hermeneutics</w:t>
      </w:r>
      <w:r w:rsidRPr="00585BDF">
        <w:rPr>
          <w:sz w:val="20"/>
          <w:szCs w:val="20"/>
        </w:rPr>
        <w:t>. Nashville: Abingdon, 2001.</w:t>
      </w:r>
    </w:p>
    <w:p w14:paraId="1F535F0C" w14:textId="77777777" w:rsidR="00CE1CEA" w:rsidRPr="00585BDF" w:rsidRDefault="00CE1CEA" w:rsidP="00CE1CEA">
      <w:pPr>
        <w:pStyle w:val="Bibliography"/>
        <w:rPr>
          <w:sz w:val="20"/>
          <w:szCs w:val="20"/>
        </w:rPr>
      </w:pPr>
      <w:r w:rsidRPr="00585BDF">
        <w:rPr>
          <w:sz w:val="20"/>
          <w:szCs w:val="20"/>
        </w:rPr>
        <w:t xml:space="preserve">*Gagnon, Robert A.J. “Why San Francisco’s Biggest </w:t>
      </w:r>
      <w:proofErr w:type="spellStart"/>
      <w:r w:rsidRPr="00585BDF">
        <w:rPr>
          <w:sz w:val="20"/>
          <w:szCs w:val="20"/>
        </w:rPr>
        <w:t>Megachurch</w:t>
      </w:r>
      <w:proofErr w:type="spellEnd"/>
      <w:r w:rsidRPr="00585BDF">
        <w:rPr>
          <w:sz w:val="20"/>
          <w:szCs w:val="20"/>
        </w:rPr>
        <w:t xml:space="preserve"> Is Wrong About Sex.” </w:t>
      </w:r>
      <w:r w:rsidRPr="00585BDF">
        <w:rPr>
          <w:i/>
          <w:iCs/>
          <w:sz w:val="20"/>
          <w:szCs w:val="20"/>
        </w:rPr>
        <w:t>First Things</w:t>
      </w:r>
      <w:r w:rsidRPr="00585BDF">
        <w:rPr>
          <w:sz w:val="20"/>
          <w:szCs w:val="20"/>
        </w:rPr>
        <w:t xml:space="preserve">, March 7, 2015. </w:t>
      </w:r>
      <w:hyperlink r:id="rId43" w:history="1">
        <w:r w:rsidRPr="00585BDF">
          <w:rPr>
            <w:rStyle w:val="Hyperlink"/>
            <w:sz w:val="20"/>
            <w:szCs w:val="20"/>
          </w:rPr>
          <w:t>http://www.firstthings.com/web-exclusives/2015/03/why-san-franciscos-biggest-megachurch-is-wrong-about-sex</w:t>
        </w:r>
      </w:hyperlink>
      <w:r w:rsidRPr="00585BDF">
        <w:rPr>
          <w:sz w:val="20"/>
          <w:szCs w:val="20"/>
        </w:rPr>
        <w:t>.</w:t>
      </w:r>
    </w:p>
    <w:p w14:paraId="437560CE" w14:textId="77777777" w:rsidR="00CE1CEA" w:rsidRPr="00585BDF" w:rsidRDefault="00CE1CEA" w:rsidP="00CE1CEA">
      <w:pPr>
        <w:pStyle w:val="Bibliography"/>
        <w:rPr>
          <w:sz w:val="20"/>
          <w:szCs w:val="20"/>
        </w:rPr>
      </w:pPr>
      <w:proofErr w:type="spellStart"/>
      <w:r w:rsidRPr="00585BDF">
        <w:rPr>
          <w:sz w:val="20"/>
          <w:szCs w:val="20"/>
        </w:rPr>
        <w:t>Girgis</w:t>
      </w:r>
      <w:proofErr w:type="spellEnd"/>
      <w:r w:rsidRPr="00585BDF">
        <w:rPr>
          <w:sz w:val="20"/>
          <w:szCs w:val="20"/>
        </w:rPr>
        <w:t xml:space="preserve">, </w:t>
      </w:r>
      <w:proofErr w:type="spellStart"/>
      <w:r w:rsidRPr="00585BDF">
        <w:rPr>
          <w:sz w:val="20"/>
          <w:szCs w:val="20"/>
        </w:rPr>
        <w:t>Sherif</w:t>
      </w:r>
      <w:proofErr w:type="spellEnd"/>
      <w:r w:rsidRPr="00585BDF">
        <w:rPr>
          <w:sz w:val="20"/>
          <w:szCs w:val="20"/>
        </w:rPr>
        <w:t xml:space="preserve">, Ryan T. Anderson, and Robert T. George. </w:t>
      </w:r>
      <w:r w:rsidRPr="00585BDF">
        <w:rPr>
          <w:i/>
          <w:iCs/>
          <w:sz w:val="20"/>
          <w:szCs w:val="20"/>
        </w:rPr>
        <w:t>What Is Marriage</w:t>
      </w:r>
      <w:proofErr w:type="gramStart"/>
      <w:r w:rsidRPr="00585BDF">
        <w:rPr>
          <w:i/>
          <w:iCs/>
          <w:sz w:val="20"/>
          <w:szCs w:val="20"/>
        </w:rPr>
        <w:t>?:</w:t>
      </w:r>
      <w:proofErr w:type="gramEnd"/>
      <w:r w:rsidRPr="00585BDF">
        <w:rPr>
          <w:i/>
          <w:iCs/>
          <w:sz w:val="20"/>
          <w:szCs w:val="20"/>
        </w:rPr>
        <w:t xml:space="preserve"> Man and Woman: A Defense</w:t>
      </w:r>
      <w:r w:rsidRPr="00585BDF">
        <w:rPr>
          <w:sz w:val="20"/>
          <w:szCs w:val="20"/>
        </w:rPr>
        <w:t>. Encounter Books, 2012.</w:t>
      </w:r>
    </w:p>
    <w:p w14:paraId="5E011432" w14:textId="1537603E" w:rsidR="00CE1CEA" w:rsidRPr="00947121" w:rsidRDefault="00CE1CEA" w:rsidP="00CE1CEA">
      <w:pPr>
        <w:pStyle w:val="Bibliography"/>
        <w:rPr>
          <w:b/>
          <w:i/>
          <w:sz w:val="20"/>
          <w:szCs w:val="20"/>
        </w:rPr>
      </w:pPr>
      <w:r w:rsidRPr="00585BDF">
        <w:rPr>
          <w:sz w:val="20"/>
          <w:szCs w:val="20"/>
        </w:rPr>
        <w:t>*</w:t>
      </w:r>
      <w:proofErr w:type="spellStart"/>
      <w:r w:rsidRPr="00585BDF">
        <w:rPr>
          <w:sz w:val="20"/>
          <w:szCs w:val="20"/>
        </w:rPr>
        <w:t>Gushee</w:t>
      </w:r>
      <w:proofErr w:type="spellEnd"/>
      <w:r w:rsidRPr="00585BDF">
        <w:rPr>
          <w:sz w:val="20"/>
          <w:szCs w:val="20"/>
        </w:rPr>
        <w:t xml:space="preserve">, David P., Matthew Vines, and Brian D. McLaren. </w:t>
      </w:r>
      <w:r w:rsidRPr="00585BDF">
        <w:rPr>
          <w:i/>
          <w:iCs/>
          <w:sz w:val="20"/>
          <w:szCs w:val="20"/>
        </w:rPr>
        <w:t>Changing Our Mind</w:t>
      </w:r>
      <w:r w:rsidRPr="00585BDF">
        <w:rPr>
          <w:sz w:val="20"/>
          <w:szCs w:val="20"/>
        </w:rPr>
        <w:t xml:space="preserve">. Canton, MI: David </w:t>
      </w:r>
      <w:proofErr w:type="spellStart"/>
      <w:r w:rsidRPr="00585BDF">
        <w:rPr>
          <w:sz w:val="20"/>
          <w:szCs w:val="20"/>
        </w:rPr>
        <w:t>Crumm</w:t>
      </w:r>
      <w:proofErr w:type="spellEnd"/>
      <w:r w:rsidRPr="00585BDF">
        <w:rPr>
          <w:sz w:val="20"/>
          <w:szCs w:val="20"/>
        </w:rPr>
        <w:t xml:space="preserve"> Media, LLC, 2014.</w:t>
      </w:r>
      <w:r w:rsidR="00947121">
        <w:rPr>
          <w:sz w:val="20"/>
          <w:szCs w:val="20"/>
        </w:rPr>
        <w:t xml:space="preserve"> </w:t>
      </w:r>
      <w:r w:rsidR="00947121">
        <w:rPr>
          <w:b/>
          <w:i/>
          <w:sz w:val="20"/>
          <w:szCs w:val="20"/>
        </w:rPr>
        <w:t xml:space="preserve">The author argues that same sex marriage can be biblical. </w:t>
      </w:r>
    </w:p>
    <w:p w14:paraId="35638A0D" w14:textId="5F3B21A1" w:rsidR="00CE1CEA" w:rsidRPr="00585BDF" w:rsidRDefault="00CE1CEA" w:rsidP="00947121">
      <w:pPr>
        <w:pStyle w:val="Bibliography"/>
        <w:rPr>
          <w:sz w:val="20"/>
          <w:szCs w:val="20"/>
        </w:rPr>
      </w:pPr>
      <w:r w:rsidRPr="00585BDF">
        <w:rPr>
          <w:sz w:val="20"/>
          <w:szCs w:val="20"/>
        </w:rPr>
        <w:t xml:space="preserve">*Guthrie, George. “A Review: Changing Our Mind.” </w:t>
      </w:r>
      <w:r w:rsidRPr="00585BDF">
        <w:rPr>
          <w:i/>
          <w:iCs/>
          <w:sz w:val="20"/>
          <w:szCs w:val="20"/>
        </w:rPr>
        <w:t>The Gospel Coalition</w:t>
      </w:r>
      <w:r w:rsidRPr="00585BDF">
        <w:rPr>
          <w:sz w:val="20"/>
          <w:szCs w:val="20"/>
        </w:rPr>
        <w:t xml:space="preserve">, January 9, 2015. </w:t>
      </w:r>
      <w:hyperlink r:id="rId44" w:history="1">
        <w:r w:rsidRPr="00585BDF">
          <w:rPr>
            <w:rStyle w:val="Hyperlink"/>
            <w:sz w:val="20"/>
            <w:szCs w:val="20"/>
          </w:rPr>
          <w:t>http://www.thegospelcoalition.org/article/changing-our-mind</w:t>
        </w:r>
      </w:hyperlink>
      <w:r w:rsidRPr="00585BDF">
        <w:rPr>
          <w:sz w:val="20"/>
          <w:szCs w:val="20"/>
        </w:rPr>
        <w:t>.</w:t>
      </w:r>
    </w:p>
    <w:p w14:paraId="46B3E25A" w14:textId="77777777" w:rsidR="00CE1CEA" w:rsidRPr="00585BDF" w:rsidRDefault="00CE1CEA" w:rsidP="00CE1CEA">
      <w:pPr>
        <w:pStyle w:val="Bibliography"/>
        <w:rPr>
          <w:sz w:val="20"/>
          <w:szCs w:val="20"/>
        </w:rPr>
      </w:pPr>
      <w:r w:rsidRPr="00585BDF">
        <w:rPr>
          <w:sz w:val="20"/>
          <w:szCs w:val="20"/>
        </w:rPr>
        <w:t xml:space="preserve">Hannon, Michael W. “Against Heterosexuality by Michael W. Hannon | Articles | First Things.” </w:t>
      </w:r>
      <w:r w:rsidRPr="00585BDF">
        <w:rPr>
          <w:i/>
          <w:iCs/>
          <w:sz w:val="20"/>
          <w:szCs w:val="20"/>
        </w:rPr>
        <w:t>First Things</w:t>
      </w:r>
      <w:r w:rsidRPr="00585BDF">
        <w:rPr>
          <w:sz w:val="20"/>
          <w:szCs w:val="20"/>
        </w:rPr>
        <w:t xml:space="preserve">, March 1, 2014. </w:t>
      </w:r>
      <w:hyperlink r:id="rId45" w:history="1">
        <w:r w:rsidRPr="00585BDF">
          <w:rPr>
            <w:rStyle w:val="Hyperlink"/>
            <w:sz w:val="20"/>
            <w:szCs w:val="20"/>
          </w:rPr>
          <w:t>http://www.firstthings.com/article/2014/03/against-heterosexuality</w:t>
        </w:r>
      </w:hyperlink>
      <w:r w:rsidRPr="00585BDF">
        <w:rPr>
          <w:sz w:val="20"/>
          <w:szCs w:val="20"/>
        </w:rPr>
        <w:t>.</w:t>
      </w:r>
    </w:p>
    <w:p w14:paraId="7DFF6810" w14:textId="77777777" w:rsidR="00CE1CEA" w:rsidRPr="00585BDF" w:rsidRDefault="00CE1CEA" w:rsidP="00CE1CEA">
      <w:pPr>
        <w:pStyle w:val="Bibliography"/>
        <w:rPr>
          <w:sz w:val="20"/>
          <w:szCs w:val="20"/>
        </w:rPr>
      </w:pPr>
      <w:r w:rsidRPr="00585BDF">
        <w:rPr>
          <w:sz w:val="20"/>
          <w:szCs w:val="20"/>
        </w:rPr>
        <w:t xml:space="preserve">Hansen, Collin. “My Top 10 Theology Stories of 2014.” </w:t>
      </w:r>
      <w:r w:rsidRPr="00585BDF">
        <w:rPr>
          <w:i/>
          <w:iCs/>
          <w:sz w:val="20"/>
          <w:szCs w:val="20"/>
        </w:rPr>
        <w:t>The Gospel Coalition</w:t>
      </w:r>
      <w:r w:rsidRPr="00585BDF">
        <w:rPr>
          <w:sz w:val="20"/>
          <w:szCs w:val="20"/>
        </w:rPr>
        <w:t xml:space="preserve">, December 22, 2014. </w:t>
      </w:r>
      <w:hyperlink r:id="rId46" w:history="1">
        <w:r w:rsidRPr="00585BDF">
          <w:rPr>
            <w:rStyle w:val="Hyperlink"/>
            <w:sz w:val="20"/>
            <w:szCs w:val="20"/>
          </w:rPr>
          <w:t>http://www.thegospelcoalition.org/article/my-top-10-theology-stories-of-2014</w:t>
        </w:r>
      </w:hyperlink>
      <w:r w:rsidRPr="00585BDF">
        <w:rPr>
          <w:sz w:val="20"/>
          <w:szCs w:val="20"/>
        </w:rPr>
        <w:t>.</w:t>
      </w:r>
    </w:p>
    <w:p w14:paraId="4F9B4FDF" w14:textId="77777777" w:rsidR="00CE1CEA" w:rsidRPr="00585BDF" w:rsidRDefault="00CE1CEA" w:rsidP="00CE1CEA">
      <w:pPr>
        <w:pStyle w:val="Bibliography"/>
        <w:rPr>
          <w:sz w:val="20"/>
          <w:szCs w:val="20"/>
        </w:rPr>
      </w:pPr>
      <w:r w:rsidRPr="00585BDF">
        <w:rPr>
          <w:sz w:val="20"/>
          <w:szCs w:val="20"/>
        </w:rPr>
        <w:t xml:space="preserve">Higgins, Will. “Owners Who Refused Cake for Gay Couple Close Shop.” </w:t>
      </w:r>
      <w:r w:rsidRPr="00585BDF">
        <w:rPr>
          <w:i/>
          <w:iCs/>
          <w:sz w:val="20"/>
          <w:szCs w:val="20"/>
        </w:rPr>
        <w:t>The Indianapolis Star</w:t>
      </w:r>
      <w:r w:rsidRPr="00585BDF">
        <w:rPr>
          <w:sz w:val="20"/>
          <w:szCs w:val="20"/>
        </w:rPr>
        <w:t xml:space="preserve">, February 27, 2015. </w:t>
      </w:r>
      <w:hyperlink r:id="rId47" w:history="1">
        <w:r w:rsidRPr="00585BDF">
          <w:rPr>
            <w:rStyle w:val="Hyperlink"/>
            <w:sz w:val="20"/>
            <w:szCs w:val="20"/>
          </w:rPr>
          <w:t>http://www.usatoday.com/story/money/business/2015/02/27/anti-gay-marriage-bakery-gone/24133651/?AID=10709313&amp;PID=4003003&amp;SID=i7p9kmk0hu00ou4y00dth</w:t>
        </w:r>
      </w:hyperlink>
      <w:r w:rsidRPr="00585BDF">
        <w:rPr>
          <w:sz w:val="20"/>
          <w:szCs w:val="20"/>
        </w:rPr>
        <w:t>.</w:t>
      </w:r>
    </w:p>
    <w:p w14:paraId="1453EF3D" w14:textId="77777777" w:rsidR="00CE1CEA" w:rsidRPr="00585BDF" w:rsidRDefault="00CE1CEA" w:rsidP="00CE1CEA">
      <w:pPr>
        <w:pStyle w:val="Bibliography"/>
        <w:rPr>
          <w:sz w:val="20"/>
          <w:szCs w:val="20"/>
        </w:rPr>
      </w:pPr>
      <w:r w:rsidRPr="00585BDF">
        <w:rPr>
          <w:sz w:val="20"/>
          <w:szCs w:val="20"/>
        </w:rPr>
        <w:t xml:space="preserve">*Hill-Perry, Jackie. “From Lesbianism to </w:t>
      </w:r>
      <w:proofErr w:type="spellStart"/>
      <w:r w:rsidRPr="00585BDF">
        <w:rPr>
          <w:sz w:val="20"/>
          <w:szCs w:val="20"/>
        </w:rPr>
        <w:t>Complementarianism</w:t>
      </w:r>
      <w:proofErr w:type="spellEnd"/>
      <w:r w:rsidRPr="00585BDF">
        <w:rPr>
          <w:sz w:val="20"/>
          <w:szCs w:val="20"/>
        </w:rPr>
        <w:t xml:space="preserve">.” </w:t>
      </w:r>
      <w:r w:rsidRPr="00585BDF">
        <w:rPr>
          <w:i/>
          <w:iCs/>
          <w:sz w:val="20"/>
          <w:szCs w:val="20"/>
        </w:rPr>
        <w:t>9 Marks</w:t>
      </w:r>
      <w:r w:rsidRPr="00585BDF">
        <w:rPr>
          <w:sz w:val="20"/>
          <w:szCs w:val="20"/>
        </w:rPr>
        <w:t xml:space="preserve">, March 11, 2015. </w:t>
      </w:r>
      <w:hyperlink r:id="rId48" w:history="1">
        <w:r w:rsidRPr="00585BDF">
          <w:rPr>
            <w:rStyle w:val="Hyperlink"/>
            <w:sz w:val="20"/>
            <w:szCs w:val="20"/>
          </w:rPr>
          <w:t>http://9marks.org/article/from-lesbianism-to-complementarianism/</w:t>
        </w:r>
      </w:hyperlink>
      <w:r w:rsidRPr="00585BDF">
        <w:rPr>
          <w:sz w:val="20"/>
          <w:szCs w:val="20"/>
        </w:rPr>
        <w:t>.</w:t>
      </w:r>
    </w:p>
    <w:p w14:paraId="5AD95BB0" w14:textId="77777777" w:rsidR="00CE1CEA" w:rsidRPr="00585BDF" w:rsidRDefault="00CE1CEA" w:rsidP="00CE1CEA">
      <w:pPr>
        <w:pStyle w:val="Bibliography"/>
        <w:rPr>
          <w:sz w:val="20"/>
          <w:szCs w:val="20"/>
        </w:rPr>
      </w:pPr>
      <w:r w:rsidRPr="00585BDF">
        <w:rPr>
          <w:sz w:val="20"/>
          <w:szCs w:val="20"/>
        </w:rPr>
        <w:t xml:space="preserve">Hubbard, Peter. </w:t>
      </w:r>
      <w:r w:rsidRPr="00585BDF">
        <w:rPr>
          <w:i/>
          <w:iCs/>
          <w:sz w:val="20"/>
          <w:szCs w:val="20"/>
        </w:rPr>
        <w:t>Love into Light: The Gospel, the Homosexual, and the Church</w:t>
      </w:r>
      <w:r w:rsidRPr="00585BDF">
        <w:rPr>
          <w:sz w:val="20"/>
          <w:szCs w:val="20"/>
        </w:rPr>
        <w:t>. Greenville, SC: Ambassador International, 2013.</w:t>
      </w:r>
    </w:p>
    <w:p w14:paraId="08361512" w14:textId="64E93B14" w:rsidR="00CE1CEA" w:rsidRPr="00947121" w:rsidRDefault="00CE1CEA" w:rsidP="00CE1CEA">
      <w:pPr>
        <w:pStyle w:val="Bibliography"/>
        <w:rPr>
          <w:b/>
          <w:sz w:val="20"/>
          <w:szCs w:val="20"/>
        </w:rPr>
      </w:pPr>
      <w:r w:rsidRPr="00585BDF">
        <w:rPr>
          <w:sz w:val="20"/>
          <w:szCs w:val="20"/>
        </w:rPr>
        <w:t xml:space="preserve">Johnson, Luke Timothy. “Homosexuality &amp; The Church.” </w:t>
      </w:r>
      <w:r w:rsidRPr="00585BDF">
        <w:rPr>
          <w:i/>
          <w:iCs/>
          <w:sz w:val="20"/>
          <w:szCs w:val="20"/>
        </w:rPr>
        <w:t>Commonweal</w:t>
      </w:r>
      <w:r w:rsidRPr="00585BDF">
        <w:rPr>
          <w:sz w:val="20"/>
          <w:szCs w:val="20"/>
        </w:rPr>
        <w:t xml:space="preserve">, June 11, 2007. </w:t>
      </w:r>
      <w:hyperlink r:id="rId49" w:history="1">
        <w:r w:rsidRPr="00585BDF">
          <w:rPr>
            <w:rStyle w:val="Hyperlink"/>
            <w:sz w:val="20"/>
            <w:szCs w:val="20"/>
          </w:rPr>
          <w:t>https://www.commonwealmagazine.org/homosexuality-church-1</w:t>
        </w:r>
      </w:hyperlink>
      <w:r w:rsidRPr="00585BDF">
        <w:rPr>
          <w:sz w:val="20"/>
          <w:szCs w:val="20"/>
        </w:rPr>
        <w:t>.</w:t>
      </w:r>
      <w:r w:rsidR="00947121">
        <w:rPr>
          <w:sz w:val="20"/>
          <w:szCs w:val="20"/>
        </w:rPr>
        <w:t xml:space="preserve"> </w:t>
      </w:r>
      <w:r w:rsidR="00947121">
        <w:rPr>
          <w:b/>
          <w:i/>
          <w:sz w:val="20"/>
          <w:szCs w:val="20"/>
        </w:rPr>
        <w:t>Johnson flatly rejects the authority of Scripture</w:t>
      </w:r>
      <w:r w:rsidR="00947121">
        <w:rPr>
          <w:b/>
          <w:sz w:val="20"/>
          <w:szCs w:val="20"/>
        </w:rPr>
        <w:t>.</w:t>
      </w:r>
    </w:p>
    <w:p w14:paraId="1DD31926" w14:textId="77777777" w:rsidR="00CE1CEA" w:rsidRPr="00585BDF" w:rsidRDefault="00CE1CEA" w:rsidP="00CE1CEA">
      <w:pPr>
        <w:pStyle w:val="Bibliography"/>
        <w:rPr>
          <w:sz w:val="20"/>
          <w:szCs w:val="20"/>
        </w:rPr>
      </w:pPr>
      <w:proofErr w:type="spellStart"/>
      <w:r w:rsidRPr="00585BDF">
        <w:rPr>
          <w:sz w:val="20"/>
          <w:szCs w:val="20"/>
        </w:rPr>
        <w:t>Kellaway</w:t>
      </w:r>
      <w:proofErr w:type="spellEnd"/>
      <w:r w:rsidRPr="00585BDF">
        <w:rPr>
          <w:sz w:val="20"/>
          <w:szCs w:val="20"/>
        </w:rPr>
        <w:t xml:space="preserve">, Mitch. “WATCH: First of ‘Seven Sisters’ Schools to Admit Trans Women | Advocate.com.” </w:t>
      </w:r>
      <w:r w:rsidRPr="00585BDF">
        <w:rPr>
          <w:i/>
          <w:iCs/>
          <w:sz w:val="20"/>
          <w:szCs w:val="20"/>
        </w:rPr>
        <w:t>The Advocate</w:t>
      </w:r>
      <w:r w:rsidRPr="00585BDF">
        <w:rPr>
          <w:sz w:val="20"/>
          <w:szCs w:val="20"/>
        </w:rPr>
        <w:t xml:space="preserve">, September 3, 2015. </w:t>
      </w:r>
      <w:hyperlink r:id="rId50" w:history="1">
        <w:r w:rsidRPr="00585BDF">
          <w:rPr>
            <w:rStyle w:val="Hyperlink"/>
            <w:sz w:val="20"/>
            <w:szCs w:val="20"/>
          </w:rPr>
          <w:t>http://www.advocate.com/politics/transgender/2014/09/03/watch-first-seven-sisters-schools-admit-trans-women</w:t>
        </w:r>
      </w:hyperlink>
      <w:r w:rsidRPr="00585BDF">
        <w:rPr>
          <w:sz w:val="20"/>
          <w:szCs w:val="20"/>
        </w:rPr>
        <w:t>.</w:t>
      </w:r>
    </w:p>
    <w:p w14:paraId="467896D4" w14:textId="77777777" w:rsidR="00CE1CEA" w:rsidRPr="00585BDF" w:rsidRDefault="00CE1CEA" w:rsidP="00CE1CEA">
      <w:pPr>
        <w:pStyle w:val="Bibliography"/>
        <w:rPr>
          <w:sz w:val="20"/>
          <w:szCs w:val="20"/>
        </w:rPr>
      </w:pPr>
      <w:r w:rsidRPr="00585BDF">
        <w:rPr>
          <w:sz w:val="20"/>
          <w:szCs w:val="20"/>
        </w:rPr>
        <w:t xml:space="preserve">*Keller, Tim. “Deconstructing Defeater Beliefs: Leading the Secular to Christ,” </w:t>
      </w:r>
      <w:hyperlink r:id="rId51" w:history="1">
        <w:r w:rsidRPr="00585BDF">
          <w:rPr>
            <w:rStyle w:val="Hyperlink"/>
            <w:sz w:val="20"/>
            <w:szCs w:val="20"/>
          </w:rPr>
          <w:t>http://www.case.edu.au/images/uploads/03_pdfs/keller-deconstructing-defeater.pdf</w:t>
        </w:r>
      </w:hyperlink>
    </w:p>
    <w:p w14:paraId="1B3F1C8F" w14:textId="77777777" w:rsidR="00CE1CEA" w:rsidRPr="00585BDF" w:rsidRDefault="00CE1CEA" w:rsidP="00CE1CEA">
      <w:pPr>
        <w:pStyle w:val="Bibliography"/>
        <w:rPr>
          <w:sz w:val="20"/>
          <w:szCs w:val="20"/>
        </w:rPr>
      </w:pPr>
      <w:r w:rsidRPr="00585BDF">
        <w:rPr>
          <w:sz w:val="20"/>
          <w:szCs w:val="20"/>
        </w:rPr>
        <w:t xml:space="preserve">Keller, Timothy, and Kathy Keller. </w:t>
      </w:r>
      <w:r w:rsidRPr="00585BDF">
        <w:rPr>
          <w:i/>
          <w:iCs/>
          <w:sz w:val="20"/>
          <w:szCs w:val="20"/>
        </w:rPr>
        <w:t>The Meaning of Marriage: Facing the Complexities of Commitment with the Wisdom of God</w:t>
      </w:r>
      <w:r w:rsidRPr="00585BDF">
        <w:rPr>
          <w:sz w:val="20"/>
          <w:szCs w:val="20"/>
        </w:rPr>
        <w:t>. New York: Dutton, 2011.</w:t>
      </w:r>
    </w:p>
    <w:p w14:paraId="7CC41AF6" w14:textId="1DEA398F" w:rsidR="00CE1CEA" w:rsidRPr="00585BDF" w:rsidRDefault="00947121" w:rsidP="00947121">
      <w:pPr>
        <w:pStyle w:val="Bibliography"/>
        <w:rPr>
          <w:sz w:val="20"/>
          <w:szCs w:val="20"/>
        </w:rPr>
      </w:pPr>
      <w:proofErr w:type="spellStart"/>
      <w:r w:rsidRPr="00585BDF">
        <w:rPr>
          <w:sz w:val="20"/>
          <w:szCs w:val="20"/>
        </w:rPr>
        <w:t>Kreeft</w:t>
      </w:r>
      <w:proofErr w:type="spellEnd"/>
      <w:r w:rsidRPr="00585BDF">
        <w:rPr>
          <w:sz w:val="20"/>
          <w:szCs w:val="20"/>
        </w:rPr>
        <w:t xml:space="preserve">, Peter </w:t>
      </w:r>
      <w:r w:rsidR="00CE1CEA" w:rsidRPr="00585BDF">
        <w:rPr>
          <w:sz w:val="20"/>
          <w:szCs w:val="20"/>
        </w:rPr>
        <w:t xml:space="preserve">“The Pillars of Unbelief—Kant by Peter </w:t>
      </w:r>
      <w:proofErr w:type="spellStart"/>
      <w:r w:rsidR="00CE1CEA" w:rsidRPr="00585BDF">
        <w:rPr>
          <w:sz w:val="20"/>
          <w:szCs w:val="20"/>
        </w:rPr>
        <w:t>Kreeft</w:t>
      </w:r>
      <w:proofErr w:type="spellEnd"/>
      <w:r w:rsidR="00CE1CEA" w:rsidRPr="00585BDF">
        <w:rPr>
          <w:sz w:val="20"/>
          <w:szCs w:val="20"/>
        </w:rPr>
        <w:t xml:space="preserve">.” </w:t>
      </w:r>
      <w:r w:rsidR="00CE1CEA" w:rsidRPr="00585BDF">
        <w:rPr>
          <w:i/>
          <w:iCs/>
          <w:sz w:val="20"/>
          <w:szCs w:val="20"/>
        </w:rPr>
        <w:t xml:space="preserve">Peter </w:t>
      </w:r>
      <w:proofErr w:type="spellStart"/>
      <w:r w:rsidR="00CE1CEA" w:rsidRPr="00585BDF">
        <w:rPr>
          <w:i/>
          <w:iCs/>
          <w:sz w:val="20"/>
          <w:szCs w:val="20"/>
        </w:rPr>
        <w:t>Kreeft</w:t>
      </w:r>
      <w:proofErr w:type="spellEnd"/>
      <w:r w:rsidR="00CE1CEA" w:rsidRPr="00585BDF">
        <w:rPr>
          <w:sz w:val="20"/>
          <w:szCs w:val="20"/>
        </w:rPr>
        <w:t xml:space="preserve">, 1988. </w:t>
      </w:r>
      <w:hyperlink r:id="rId52" w:history="1">
        <w:r w:rsidR="00CE1CEA" w:rsidRPr="00585BDF">
          <w:rPr>
            <w:rStyle w:val="Hyperlink"/>
            <w:sz w:val="20"/>
            <w:szCs w:val="20"/>
          </w:rPr>
          <w:t>http://www.peterkreeft.com/topics-more/pillars_kant.htm</w:t>
        </w:r>
      </w:hyperlink>
      <w:r w:rsidR="00CE1CEA" w:rsidRPr="00585BDF">
        <w:rPr>
          <w:sz w:val="20"/>
          <w:szCs w:val="20"/>
        </w:rPr>
        <w:t>.</w:t>
      </w:r>
    </w:p>
    <w:p w14:paraId="0A4B41B6" w14:textId="79842CD3" w:rsidR="00CE1CEA" w:rsidRPr="00585BDF" w:rsidRDefault="00947121" w:rsidP="00CE1CEA">
      <w:pPr>
        <w:pStyle w:val="Bibliography"/>
        <w:rPr>
          <w:sz w:val="20"/>
          <w:szCs w:val="20"/>
        </w:rPr>
      </w:pPr>
      <w:r>
        <w:rPr>
          <w:sz w:val="20"/>
          <w:szCs w:val="20"/>
        </w:rPr>
        <w:t>*Lambert, Heath.</w:t>
      </w:r>
      <w:r w:rsidR="00CE1CEA" w:rsidRPr="00585BDF">
        <w:rPr>
          <w:sz w:val="20"/>
          <w:szCs w:val="20"/>
        </w:rPr>
        <w:t xml:space="preserve"> </w:t>
      </w:r>
      <w:r w:rsidR="00CE1CEA" w:rsidRPr="00585BDF">
        <w:rPr>
          <w:i/>
          <w:iCs/>
          <w:sz w:val="20"/>
          <w:szCs w:val="20"/>
        </w:rPr>
        <w:t>Finally Free: Fighting for Purity with the Power of Grace</w:t>
      </w:r>
      <w:r w:rsidR="00CE1CEA" w:rsidRPr="00585BDF">
        <w:rPr>
          <w:sz w:val="20"/>
          <w:szCs w:val="20"/>
        </w:rPr>
        <w:t>. Grand Rapids: Zondervan, 2013.</w:t>
      </w:r>
    </w:p>
    <w:p w14:paraId="04249DCA" w14:textId="77777777" w:rsidR="00CE1CEA" w:rsidRPr="00585BDF" w:rsidRDefault="00CE1CEA" w:rsidP="00CE1CEA">
      <w:pPr>
        <w:pStyle w:val="Bibliography"/>
        <w:rPr>
          <w:sz w:val="20"/>
          <w:szCs w:val="20"/>
        </w:rPr>
      </w:pPr>
      <w:r w:rsidRPr="00585BDF">
        <w:rPr>
          <w:sz w:val="20"/>
          <w:szCs w:val="20"/>
        </w:rPr>
        <w:t xml:space="preserve">*Lewis, C.S. “God in the Dock.” In </w:t>
      </w:r>
      <w:r w:rsidRPr="00585BDF">
        <w:rPr>
          <w:i/>
          <w:iCs/>
          <w:sz w:val="20"/>
          <w:szCs w:val="20"/>
        </w:rPr>
        <w:t>God in the Dock: Essays on Theology and Ethics</w:t>
      </w:r>
      <w:r w:rsidRPr="00585BDF">
        <w:rPr>
          <w:sz w:val="20"/>
          <w:szCs w:val="20"/>
        </w:rPr>
        <w:t>, edited by Walter Hooper, 240–44. Grand Rapids: Eerdmans, 1970.</w:t>
      </w:r>
    </w:p>
    <w:p w14:paraId="7C710008" w14:textId="77777777" w:rsidR="00CE1CEA" w:rsidRPr="00585BDF" w:rsidRDefault="00CE1CEA" w:rsidP="00CE1CEA">
      <w:pPr>
        <w:pStyle w:val="Bibliography"/>
        <w:rPr>
          <w:sz w:val="20"/>
          <w:szCs w:val="20"/>
        </w:rPr>
      </w:pPr>
      <w:r w:rsidRPr="00585BDF">
        <w:rPr>
          <w:sz w:val="20"/>
          <w:szCs w:val="20"/>
        </w:rPr>
        <w:t xml:space="preserve">Lloyd, Jean. “Seven Things I Wish My Pastor Knew About My Homosexuality.” </w:t>
      </w:r>
      <w:r w:rsidRPr="00585BDF">
        <w:rPr>
          <w:i/>
          <w:iCs/>
          <w:sz w:val="20"/>
          <w:szCs w:val="20"/>
        </w:rPr>
        <w:t>The Witherspoon Institute: Public Discourse</w:t>
      </w:r>
      <w:r w:rsidRPr="00585BDF">
        <w:rPr>
          <w:sz w:val="20"/>
          <w:szCs w:val="20"/>
        </w:rPr>
        <w:t xml:space="preserve">, December 10, 2014. </w:t>
      </w:r>
      <w:hyperlink r:id="rId53" w:history="1">
        <w:r w:rsidRPr="00585BDF">
          <w:rPr>
            <w:rStyle w:val="Hyperlink"/>
            <w:sz w:val="20"/>
            <w:szCs w:val="20"/>
          </w:rPr>
          <w:t>http://www.thepublicdiscourse.com/2014/12/14149/</w:t>
        </w:r>
      </w:hyperlink>
      <w:r w:rsidRPr="00585BDF">
        <w:rPr>
          <w:sz w:val="20"/>
          <w:szCs w:val="20"/>
        </w:rPr>
        <w:t>.</w:t>
      </w:r>
    </w:p>
    <w:p w14:paraId="161B2C38" w14:textId="77777777" w:rsidR="00CE1CEA" w:rsidRPr="00585BDF" w:rsidRDefault="00CE1CEA" w:rsidP="00CE1CEA">
      <w:pPr>
        <w:pStyle w:val="Bibliography"/>
        <w:rPr>
          <w:sz w:val="20"/>
          <w:szCs w:val="20"/>
        </w:rPr>
      </w:pPr>
      <w:r w:rsidRPr="00585BDF">
        <w:rPr>
          <w:sz w:val="20"/>
          <w:szCs w:val="20"/>
        </w:rPr>
        <w:t xml:space="preserve">———. “The Girl in the Tuxedo: Two Variations on Sexual Orientation and Gender Identity | Public Discourse.” </w:t>
      </w:r>
      <w:r w:rsidRPr="00585BDF">
        <w:rPr>
          <w:i/>
          <w:iCs/>
          <w:sz w:val="20"/>
          <w:szCs w:val="20"/>
        </w:rPr>
        <w:t>The Witherspoon Institute: Public Discourse</w:t>
      </w:r>
      <w:r w:rsidRPr="00585BDF">
        <w:rPr>
          <w:sz w:val="20"/>
          <w:szCs w:val="20"/>
        </w:rPr>
        <w:t xml:space="preserve">, February 5, 2015. </w:t>
      </w:r>
      <w:hyperlink r:id="rId54" w:history="1">
        <w:r w:rsidRPr="00585BDF">
          <w:rPr>
            <w:rStyle w:val="Hyperlink"/>
            <w:sz w:val="20"/>
            <w:szCs w:val="20"/>
          </w:rPr>
          <w:t>http://www.thepublicdiscourse.com/2015/02/14388/</w:t>
        </w:r>
      </w:hyperlink>
      <w:r w:rsidRPr="00585BDF">
        <w:rPr>
          <w:sz w:val="20"/>
          <w:szCs w:val="20"/>
        </w:rPr>
        <w:t>.</w:t>
      </w:r>
    </w:p>
    <w:p w14:paraId="2B7C16D1" w14:textId="77777777" w:rsidR="00CE1CEA" w:rsidRPr="00585BDF" w:rsidRDefault="00CE1CEA" w:rsidP="00CE1CEA">
      <w:pPr>
        <w:pStyle w:val="Bibliography"/>
        <w:rPr>
          <w:sz w:val="20"/>
          <w:szCs w:val="20"/>
        </w:rPr>
      </w:pPr>
      <w:r w:rsidRPr="00585BDF">
        <w:rPr>
          <w:sz w:val="20"/>
          <w:szCs w:val="20"/>
        </w:rPr>
        <w:t xml:space="preserve">London, Herbert. </w:t>
      </w:r>
      <w:r w:rsidRPr="00585BDF">
        <w:rPr>
          <w:i/>
          <w:iCs/>
          <w:sz w:val="20"/>
          <w:szCs w:val="20"/>
        </w:rPr>
        <w:t>America’s Secular Challenge: The Rise of a New National Religion</w:t>
      </w:r>
      <w:r w:rsidRPr="00585BDF">
        <w:rPr>
          <w:sz w:val="20"/>
          <w:szCs w:val="20"/>
        </w:rPr>
        <w:t>. New York: Encounter Books, 2008.</w:t>
      </w:r>
    </w:p>
    <w:p w14:paraId="52842BC9" w14:textId="77777777" w:rsidR="00CE1CEA" w:rsidRPr="00585BDF" w:rsidRDefault="00CE1CEA" w:rsidP="00CE1CEA">
      <w:pPr>
        <w:pStyle w:val="Bibliography"/>
        <w:rPr>
          <w:sz w:val="20"/>
          <w:szCs w:val="20"/>
        </w:rPr>
      </w:pPr>
      <w:proofErr w:type="gramStart"/>
      <w:r w:rsidRPr="00585BDF">
        <w:rPr>
          <w:sz w:val="20"/>
          <w:szCs w:val="20"/>
        </w:rPr>
        <w:t>Mai-</w:t>
      </w:r>
      <w:proofErr w:type="spellStart"/>
      <w:r w:rsidRPr="00585BDF">
        <w:rPr>
          <w:sz w:val="20"/>
          <w:szCs w:val="20"/>
        </w:rPr>
        <w:t>Duc</w:t>
      </w:r>
      <w:proofErr w:type="spellEnd"/>
      <w:r w:rsidRPr="00585BDF">
        <w:rPr>
          <w:sz w:val="20"/>
          <w:szCs w:val="20"/>
        </w:rPr>
        <w:t>, Christine.</w:t>
      </w:r>
      <w:proofErr w:type="gramEnd"/>
      <w:r w:rsidRPr="00585BDF">
        <w:rPr>
          <w:sz w:val="20"/>
          <w:szCs w:val="20"/>
        </w:rPr>
        <w:t xml:space="preserve"> “California Judges Barred from Participating in Boy Scouts over Discrimination against Gays - LA Times.” </w:t>
      </w:r>
      <w:r w:rsidRPr="00585BDF">
        <w:rPr>
          <w:i/>
          <w:iCs/>
          <w:sz w:val="20"/>
          <w:szCs w:val="20"/>
        </w:rPr>
        <w:t>LA Times</w:t>
      </w:r>
      <w:r w:rsidRPr="00585BDF">
        <w:rPr>
          <w:sz w:val="20"/>
          <w:szCs w:val="20"/>
        </w:rPr>
        <w:t xml:space="preserve">, January 24, 2015. </w:t>
      </w:r>
      <w:hyperlink r:id="rId55" w:history="1">
        <w:r w:rsidRPr="00585BDF">
          <w:rPr>
            <w:rStyle w:val="Hyperlink"/>
            <w:sz w:val="20"/>
            <w:szCs w:val="20"/>
          </w:rPr>
          <w:t>http://www.latimes.com/local/lanow/la-me-ln-california-judges-banned-boy-scouts-20150123-story.html</w:t>
        </w:r>
      </w:hyperlink>
      <w:r w:rsidRPr="00585BDF">
        <w:rPr>
          <w:sz w:val="20"/>
          <w:szCs w:val="20"/>
        </w:rPr>
        <w:t>.</w:t>
      </w:r>
    </w:p>
    <w:p w14:paraId="3390B262" w14:textId="77777777" w:rsidR="00CE1CEA" w:rsidRPr="00585BDF" w:rsidRDefault="00CE1CEA" w:rsidP="00CE1CEA">
      <w:pPr>
        <w:pStyle w:val="Bibliography"/>
        <w:rPr>
          <w:sz w:val="20"/>
          <w:szCs w:val="20"/>
        </w:rPr>
      </w:pPr>
      <w:r w:rsidRPr="00585BDF">
        <w:rPr>
          <w:sz w:val="20"/>
          <w:szCs w:val="20"/>
        </w:rPr>
        <w:t xml:space="preserve">McDowell, Sean, and John </w:t>
      </w:r>
      <w:proofErr w:type="spellStart"/>
      <w:r w:rsidRPr="00585BDF">
        <w:rPr>
          <w:sz w:val="20"/>
          <w:szCs w:val="20"/>
        </w:rPr>
        <w:t>Stonestreet</w:t>
      </w:r>
      <w:proofErr w:type="spellEnd"/>
      <w:r w:rsidRPr="00585BDF">
        <w:rPr>
          <w:sz w:val="20"/>
          <w:szCs w:val="20"/>
        </w:rPr>
        <w:t xml:space="preserve">. </w:t>
      </w:r>
      <w:r w:rsidRPr="00585BDF">
        <w:rPr>
          <w:i/>
          <w:iCs/>
          <w:sz w:val="20"/>
          <w:szCs w:val="20"/>
        </w:rPr>
        <w:t>Same-Sex Marriage: A Thoughtful Approach to God’s Design for Marriage</w:t>
      </w:r>
      <w:r w:rsidRPr="00585BDF">
        <w:rPr>
          <w:sz w:val="20"/>
          <w:szCs w:val="20"/>
        </w:rPr>
        <w:t>. Grand Rapids: Baker, 2014.</w:t>
      </w:r>
    </w:p>
    <w:p w14:paraId="511836D0" w14:textId="77777777" w:rsidR="00CE1CEA" w:rsidRPr="00585BDF" w:rsidRDefault="00CE1CEA" w:rsidP="00CE1CEA">
      <w:pPr>
        <w:pStyle w:val="Bibliography"/>
        <w:rPr>
          <w:sz w:val="20"/>
          <w:szCs w:val="20"/>
        </w:rPr>
      </w:pPr>
      <w:r w:rsidRPr="00585BDF">
        <w:rPr>
          <w:sz w:val="20"/>
          <w:szCs w:val="20"/>
        </w:rPr>
        <w:t xml:space="preserve">McHugh, Paul. “Transgender Surgery Isn’t the Solution.” </w:t>
      </w:r>
      <w:r w:rsidRPr="00585BDF">
        <w:rPr>
          <w:i/>
          <w:iCs/>
          <w:sz w:val="20"/>
          <w:szCs w:val="20"/>
        </w:rPr>
        <w:t>The Wall Street Journal</w:t>
      </w:r>
      <w:r w:rsidRPr="00585BDF">
        <w:rPr>
          <w:sz w:val="20"/>
          <w:szCs w:val="20"/>
        </w:rPr>
        <w:t xml:space="preserve">, June 12, 2014. </w:t>
      </w:r>
      <w:hyperlink r:id="rId56" w:history="1">
        <w:r w:rsidRPr="00585BDF">
          <w:rPr>
            <w:rStyle w:val="Hyperlink"/>
            <w:sz w:val="20"/>
            <w:szCs w:val="20"/>
          </w:rPr>
          <w:t>http://www.wsj.com/articles/paul-mchugh-transgender-surgery-isnt-the-solution-1402615120</w:t>
        </w:r>
      </w:hyperlink>
      <w:r w:rsidRPr="00585BDF">
        <w:rPr>
          <w:sz w:val="20"/>
          <w:szCs w:val="20"/>
        </w:rPr>
        <w:t>.</w:t>
      </w:r>
    </w:p>
    <w:p w14:paraId="587EFAAD" w14:textId="77777777" w:rsidR="00CE1CEA" w:rsidRPr="00585BDF" w:rsidRDefault="00CE1CEA" w:rsidP="00CE1CEA">
      <w:pPr>
        <w:pStyle w:val="Bibliography"/>
        <w:rPr>
          <w:sz w:val="20"/>
          <w:szCs w:val="20"/>
        </w:rPr>
      </w:pPr>
      <w:r w:rsidRPr="00585BDF">
        <w:rPr>
          <w:sz w:val="20"/>
          <w:szCs w:val="20"/>
        </w:rPr>
        <w:t xml:space="preserve">Merritt, Jonathan. “If the Supreme Court Legalizes Gay Marriage in 2015, How Will Evangelicals Respond?” </w:t>
      </w:r>
      <w:r w:rsidRPr="00585BDF">
        <w:rPr>
          <w:i/>
          <w:iCs/>
          <w:sz w:val="20"/>
          <w:szCs w:val="20"/>
        </w:rPr>
        <w:t>On Faith and Culture</w:t>
      </w:r>
      <w:r w:rsidRPr="00585BDF">
        <w:rPr>
          <w:sz w:val="20"/>
          <w:szCs w:val="20"/>
        </w:rPr>
        <w:t xml:space="preserve">, January 5, 2015. </w:t>
      </w:r>
      <w:hyperlink r:id="rId57" w:history="1">
        <w:r w:rsidRPr="00585BDF">
          <w:rPr>
            <w:rStyle w:val="Hyperlink"/>
            <w:sz w:val="20"/>
            <w:szCs w:val="20"/>
          </w:rPr>
          <w:t>http://jonathanmerritt.religionnews.com/2015/01/05/supreme-court-legalizes-gay-marriage-2015-will-evangelicals-respond/</w:t>
        </w:r>
      </w:hyperlink>
      <w:r w:rsidRPr="00585BDF">
        <w:rPr>
          <w:sz w:val="20"/>
          <w:szCs w:val="20"/>
        </w:rPr>
        <w:t>.</w:t>
      </w:r>
    </w:p>
    <w:p w14:paraId="1A639DEF" w14:textId="77777777" w:rsidR="00CE1CEA" w:rsidRPr="00585BDF" w:rsidRDefault="00CE1CEA" w:rsidP="00CE1CEA">
      <w:pPr>
        <w:pStyle w:val="Bibliography"/>
        <w:rPr>
          <w:sz w:val="20"/>
          <w:szCs w:val="20"/>
        </w:rPr>
      </w:pPr>
      <w:r w:rsidRPr="00585BDF">
        <w:rPr>
          <w:sz w:val="20"/>
          <w:szCs w:val="20"/>
        </w:rPr>
        <w:t xml:space="preserve">———. “Leading Evangelical Ethicist David </w:t>
      </w:r>
      <w:proofErr w:type="spellStart"/>
      <w:r w:rsidRPr="00585BDF">
        <w:rPr>
          <w:sz w:val="20"/>
          <w:szCs w:val="20"/>
        </w:rPr>
        <w:t>Gushee</w:t>
      </w:r>
      <w:proofErr w:type="spellEnd"/>
      <w:r w:rsidRPr="00585BDF">
        <w:rPr>
          <w:sz w:val="20"/>
          <w:szCs w:val="20"/>
        </w:rPr>
        <w:t xml:space="preserve"> Is Now pro-LGBT. Here’s Why It Matters</w:t>
      </w:r>
      <w:proofErr w:type="gramStart"/>
      <w:r w:rsidRPr="00585BDF">
        <w:rPr>
          <w:sz w:val="20"/>
          <w:szCs w:val="20"/>
        </w:rPr>
        <w:t>.,</w:t>
      </w:r>
      <w:proofErr w:type="gramEnd"/>
      <w:r w:rsidRPr="00585BDF">
        <w:rPr>
          <w:sz w:val="20"/>
          <w:szCs w:val="20"/>
        </w:rPr>
        <w:t xml:space="preserve">” October 24, 2014. </w:t>
      </w:r>
      <w:hyperlink r:id="rId58" w:history="1">
        <w:r w:rsidRPr="00585BDF">
          <w:rPr>
            <w:rStyle w:val="Hyperlink"/>
            <w:sz w:val="20"/>
            <w:szCs w:val="20"/>
          </w:rPr>
          <w:t>http://jonathanmerritt.religionnews.com/2014/10/24/david-gushee-lgbt-homosexuality-matters/</w:t>
        </w:r>
      </w:hyperlink>
      <w:r w:rsidRPr="00585BDF">
        <w:rPr>
          <w:sz w:val="20"/>
          <w:szCs w:val="20"/>
        </w:rPr>
        <w:t>.</w:t>
      </w:r>
    </w:p>
    <w:p w14:paraId="7AAEA08E" w14:textId="77777777" w:rsidR="00CE1CEA" w:rsidRPr="00585BDF" w:rsidRDefault="00CE1CEA" w:rsidP="00CE1CEA">
      <w:pPr>
        <w:pStyle w:val="Bibliography"/>
        <w:rPr>
          <w:sz w:val="20"/>
          <w:szCs w:val="20"/>
        </w:rPr>
      </w:pPr>
      <w:r w:rsidRPr="00585BDF">
        <w:rPr>
          <w:sz w:val="20"/>
          <w:szCs w:val="20"/>
        </w:rPr>
        <w:t xml:space="preserve">Metaxas, Eric. “Wanting a Mom and a Dad.” </w:t>
      </w:r>
      <w:r w:rsidRPr="00585BDF">
        <w:rPr>
          <w:i/>
          <w:iCs/>
          <w:sz w:val="20"/>
          <w:szCs w:val="20"/>
        </w:rPr>
        <w:t>Breakpoint Commentaries</w:t>
      </w:r>
      <w:r w:rsidRPr="00585BDF">
        <w:rPr>
          <w:sz w:val="20"/>
          <w:szCs w:val="20"/>
        </w:rPr>
        <w:t xml:space="preserve">, June 3, 2010. </w:t>
      </w:r>
      <w:hyperlink r:id="rId59" w:history="1">
        <w:r w:rsidRPr="00585BDF">
          <w:rPr>
            <w:rStyle w:val="Hyperlink"/>
            <w:sz w:val="20"/>
            <w:szCs w:val="20"/>
          </w:rPr>
          <w:t>http://www.breakpoint.org/bpcommentaries/entry/13/22386?utm_source=feedburner&amp;utm_medium=feed&amp;utm_campaign=Feed%3A+BpCommentaries+%28BreakPoint+Commentaries%29&amp;utm_content=Google+Reader</w:t>
        </w:r>
      </w:hyperlink>
      <w:r w:rsidRPr="00585BDF">
        <w:rPr>
          <w:sz w:val="20"/>
          <w:szCs w:val="20"/>
        </w:rPr>
        <w:t>.</w:t>
      </w:r>
    </w:p>
    <w:p w14:paraId="2956A54F" w14:textId="77777777" w:rsidR="00CE1CEA" w:rsidRPr="00585BDF" w:rsidRDefault="00CE1CEA" w:rsidP="00CE1CEA">
      <w:pPr>
        <w:pStyle w:val="Bibliography"/>
        <w:rPr>
          <w:sz w:val="20"/>
          <w:szCs w:val="20"/>
        </w:rPr>
      </w:pPr>
      <w:proofErr w:type="spellStart"/>
      <w:r w:rsidRPr="00585BDF">
        <w:rPr>
          <w:sz w:val="20"/>
          <w:szCs w:val="20"/>
        </w:rPr>
        <w:t>Mohler</w:t>
      </w:r>
      <w:proofErr w:type="spellEnd"/>
      <w:r w:rsidRPr="00585BDF">
        <w:rPr>
          <w:sz w:val="20"/>
          <w:szCs w:val="20"/>
        </w:rPr>
        <w:t xml:space="preserve">, Albert, J., ed. </w:t>
      </w:r>
      <w:r w:rsidRPr="00585BDF">
        <w:rPr>
          <w:i/>
          <w:iCs/>
          <w:sz w:val="20"/>
          <w:szCs w:val="20"/>
        </w:rPr>
        <w:t>God and the Gay Christian: A Response to Matthew Vines</w:t>
      </w:r>
      <w:r w:rsidRPr="00585BDF">
        <w:rPr>
          <w:sz w:val="20"/>
          <w:szCs w:val="20"/>
        </w:rPr>
        <w:t>. Louisville: SBTS Press, 2014.</w:t>
      </w:r>
    </w:p>
    <w:p w14:paraId="7C108A15" w14:textId="77777777" w:rsidR="00CE1CEA" w:rsidRPr="00585BDF" w:rsidRDefault="00CE1CEA" w:rsidP="00CE1CEA">
      <w:pPr>
        <w:pStyle w:val="Bibliography"/>
        <w:rPr>
          <w:sz w:val="20"/>
          <w:szCs w:val="20"/>
        </w:rPr>
      </w:pPr>
      <w:proofErr w:type="spellStart"/>
      <w:r w:rsidRPr="00585BDF">
        <w:rPr>
          <w:sz w:val="20"/>
          <w:szCs w:val="20"/>
        </w:rPr>
        <w:t>Mohler</w:t>
      </w:r>
      <w:proofErr w:type="spellEnd"/>
      <w:r w:rsidRPr="00585BDF">
        <w:rPr>
          <w:sz w:val="20"/>
          <w:szCs w:val="20"/>
        </w:rPr>
        <w:t xml:space="preserve">, Albert J. “Religious Liberty vs. Erotic Liberty — Religious Liberty Is Losing,” January 12, 2015. </w:t>
      </w:r>
      <w:hyperlink r:id="rId60" w:history="1">
        <w:r w:rsidRPr="00585BDF">
          <w:rPr>
            <w:rStyle w:val="Hyperlink"/>
            <w:sz w:val="20"/>
            <w:szCs w:val="20"/>
          </w:rPr>
          <w:t>http://www.albertmohler.com/2015/01/12/religious-liberty-vs-erotic-liberty-religious-liberty-is-losing/</w:t>
        </w:r>
      </w:hyperlink>
      <w:r w:rsidRPr="00585BDF">
        <w:rPr>
          <w:sz w:val="20"/>
          <w:szCs w:val="20"/>
        </w:rPr>
        <w:t>.</w:t>
      </w:r>
    </w:p>
    <w:p w14:paraId="54C5CDC2" w14:textId="77777777" w:rsidR="00CE1CEA" w:rsidRPr="00585BDF" w:rsidRDefault="00CE1CEA" w:rsidP="00CE1CEA">
      <w:pPr>
        <w:pStyle w:val="Bibliography"/>
        <w:rPr>
          <w:sz w:val="20"/>
          <w:szCs w:val="20"/>
        </w:rPr>
      </w:pPr>
      <w:r w:rsidRPr="00585BDF">
        <w:rPr>
          <w:sz w:val="20"/>
          <w:szCs w:val="20"/>
        </w:rPr>
        <w:t xml:space="preserve">Moore, Elizabeth Armstrong. “Woman Turns 40, Marries Herself.” </w:t>
      </w:r>
      <w:r w:rsidRPr="00585BDF">
        <w:rPr>
          <w:i/>
          <w:iCs/>
          <w:sz w:val="20"/>
          <w:szCs w:val="20"/>
        </w:rPr>
        <w:t>USA Today</w:t>
      </w:r>
      <w:r w:rsidRPr="00585BDF">
        <w:rPr>
          <w:sz w:val="20"/>
          <w:szCs w:val="20"/>
        </w:rPr>
        <w:t xml:space="preserve">, January 29, 2015. </w:t>
      </w:r>
      <w:hyperlink r:id="rId61" w:history="1">
        <w:r w:rsidRPr="00585BDF">
          <w:rPr>
            <w:rStyle w:val="Hyperlink"/>
            <w:sz w:val="20"/>
            <w:szCs w:val="20"/>
          </w:rPr>
          <w:t>http://www.usatoday.com/story/news/nation/2015/01/29/woman-marries-herself-houston/22519099/</w:t>
        </w:r>
      </w:hyperlink>
      <w:r w:rsidRPr="00585BDF">
        <w:rPr>
          <w:sz w:val="20"/>
          <w:szCs w:val="20"/>
        </w:rPr>
        <w:t>.</w:t>
      </w:r>
    </w:p>
    <w:p w14:paraId="43735C40" w14:textId="77777777" w:rsidR="00CE1CEA" w:rsidRPr="00585BDF" w:rsidRDefault="00CE1CEA" w:rsidP="00CE1CEA">
      <w:pPr>
        <w:pStyle w:val="Bibliography"/>
        <w:rPr>
          <w:sz w:val="20"/>
          <w:szCs w:val="20"/>
        </w:rPr>
      </w:pPr>
      <w:r w:rsidRPr="00585BDF">
        <w:rPr>
          <w:sz w:val="20"/>
          <w:szCs w:val="20"/>
        </w:rPr>
        <w:t xml:space="preserve">Moore, Russell. “Arousing Ourselves to Death.” </w:t>
      </w:r>
      <w:r w:rsidRPr="00585BDF">
        <w:rPr>
          <w:i/>
          <w:iCs/>
          <w:sz w:val="20"/>
          <w:szCs w:val="20"/>
        </w:rPr>
        <w:t>Moore to the Point</w:t>
      </w:r>
      <w:r w:rsidRPr="00585BDF">
        <w:rPr>
          <w:sz w:val="20"/>
          <w:szCs w:val="20"/>
        </w:rPr>
        <w:t xml:space="preserve">, April 27, 2011. </w:t>
      </w:r>
      <w:hyperlink r:id="rId62" w:history="1">
        <w:r w:rsidRPr="00585BDF">
          <w:rPr>
            <w:rStyle w:val="Hyperlink"/>
            <w:sz w:val="20"/>
            <w:szCs w:val="20"/>
          </w:rPr>
          <w:t>http://www.russellmoore.com/2011/04/27/arousing-ourselves-to-death/</w:t>
        </w:r>
      </w:hyperlink>
      <w:r w:rsidRPr="00585BDF">
        <w:rPr>
          <w:sz w:val="20"/>
          <w:szCs w:val="20"/>
        </w:rPr>
        <w:t>.</w:t>
      </w:r>
    </w:p>
    <w:p w14:paraId="3BA6D5BF" w14:textId="77777777" w:rsidR="00CE1CEA" w:rsidRPr="00585BDF" w:rsidRDefault="00CE1CEA" w:rsidP="00CE1CEA">
      <w:pPr>
        <w:pStyle w:val="Bibliography"/>
        <w:rPr>
          <w:sz w:val="20"/>
          <w:szCs w:val="20"/>
        </w:rPr>
      </w:pPr>
      <w:r w:rsidRPr="00585BDF">
        <w:rPr>
          <w:sz w:val="20"/>
          <w:szCs w:val="20"/>
        </w:rPr>
        <w:t xml:space="preserve">———. “How Should Same-Sex Marriage Change the Church’s Witness? | Moore to the Point.” </w:t>
      </w:r>
      <w:r w:rsidRPr="00585BDF">
        <w:rPr>
          <w:i/>
          <w:iCs/>
          <w:sz w:val="20"/>
          <w:szCs w:val="20"/>
        </w:rPr>
        <w:t>Moore to the Point</w:t>
      </w:r>
      <w:r w:rsidRPr="00585BDF">
        <w:rPr>
          <w:sz w:val="20"/>
          <w:szCs w:val="20"/>
        </w:rPr>
        <w:t xml:space="preserve">, June 26, 2013. </w:t>
      </w:r>
      <w:hyperlink r:id="rId63" w:anchor="more-10868" w:history="1">
        <w:r w:rsidRPr="00585BDF">
          <w:rPr>
            <w:rStyle w:val="Hyperlink"/>
            <w:sz w:val="20"/>
            <w:szCs w:val="20"/>
          </w:rPr>
          <w:t>http://www.russellmoore.com/2013/06/26/how-should-same-sex-marriage-change-the-churchs-witness/ - more-10868</w:t>
        </w:r>
      </w:hyperlink>
      <w:r w:rsidRPr="00585BDF">
        <w:rPr>
          <w:sz w:val="20"/>
          <w:szCs w:val="20"/>
        </w:rPr>
        <w:t>.</w:t>
      </w:r>
    </w:p>
    <w:p w14:paraId="0A62D9B4" w14:textId="77777777" w:rsidR="00CE1CEA" w:rsidRPr="00585BDF" w:rsidRDefault="00CE1CEA" w:rsidP="00CE1CEA">
      <w:pPr>
        <w:pStyle w:val="Bibliography"/>
        <w:rPr>
          <w:sz w:val="20"/>
          <w:szCs w:val="20"/>
        </w:rPr>
      </w:pPr>
      <w:r w:rsidRPr="00585BDF">
        <w:rPr>
          <w:sz w:val="20"/>
          <w:szCs w:val="20"/>
        </w:rPr>
        <w:t xml:space="preserve">———. “Man, Woman, and the Mystery of Christ: An Evangelical Protestant Perspective.” </w:t>
      </w:r>
      <w:r w:rsidRPr="00585BDF">
        <w:rPr>
          <w:i/>
          <w:iCs/>
          <w:sz w:val="20"/>
          <w:szCs w:val="20"/>
        </w:rPr>
        <w:t>The Gospel Coalition</w:t>
      </w:r>
      <w:r w:rsidRPr="00585BDF">
        <w:rPr>
          <w:sz w:val="20"/>
          <w:szCs w:val="20"/>
        </w:rPr>
        <w:t xml:space="preserve">, November 18, 2014. </w:t>
      </w:r>
      <w:hyperlink r:id="rId64" w:history="1">
        <w:r w:rsidRPr="00585BDF">
          <w:rPr>
            <w:rStyle w:val="Hyperlink"/>
            <w:sz w:val="20"/>
            <w:szCs w:val="20"/>
          </w:rPr>
          <w:t>http://www.thegospelcoalition.org/article/man-woman-and-the-mystery-of-christ-an-evangelical-protestant-perspective</w:t>
        </w:r>
      </w:hyperlink>
      <w:r w:rsidRPr="00585BDF">
        <w:rPr>
          <w:sz w:val="20"/>
          <w:szCs w:val="20"/>
        </w:rPr>
        <w:t>.</w:t>
      </w:r>
    </w:p>
    <w:p w14:paraId="0D4695A7" w14:textId="77777777" w:rsidR="00CE1CEA" w:rsidRPr="00585BDF" w:rsidRDefault="00CE1CEA" w:rsidP="00CE1CEA">
      <w:pPr>
        <w:pStyle w:val="Bibliography"/>
        <w:rPr>
          <w:sz w:val="20"/>
          <w:szCs w:val="20"/>
        </w:rPr>
      </w:pPr>
      <w:r w:rsidRPr="00585BDF">
        <w:rPr>
          <w:sz w:val="20"/>
          <w:szCs w:val="20"/>
        </w:rPr>
        <w:t xml:space="preserve">———. </w:t>
      </w:r>
      <w:r w:rsidRPr="00585BDF">
        <w:rPr>
          <w:i/>
          <w:iCs/>
          <w:sz w:val="20"/>
          <w:szCs w:val="20"/>
        </w:rPr>
        <w:t>Same-Sex Marriage and the Future</w:t>
      </w:r>
      <w:r w:rsidRPr="00585BDF">
        <w:rPr>
          <w:sz w:val="20"/>
          <w:szCs w:val="20"/>
        </w:rPr>
        <w:t>. Nashville: The Southern Baptist Convention’s Ethics and Religious Liberty Commission, 2014.</w:t>
      </w:r>
    </w:p>
    <w:p w14:paraId="67E7D12D" w14:textId="77777777" w:rsidR="00CE1CEA" w:rsidRPr="00585BDF" w:rsidRDefault="00CE1CEA" w:rsidP="00CE1CEA">
      <w:pPr>
        <w:pStyle w:val="Bibliography"/>
        <w:rPr>
          <w:sz w:val="20"/>
          <w:szCs w:val="20"/>
        </w:rPr>
      </w:pPr>
      <w:r w:rsidRPr="00585BDF">
        <w:rPr>
          <w:sz w:val="20"/>
          <w:szCs w:val="20"/>
        </w:rPr>
        <w:t xml:space="preserve">———. “The Supreme Court and Same-Sex Marriage: Why This Matters for the Church.” </w:t>
      </w:r>
      <w:r w:rsidRPr="00585BDF">
        <w:rPr>
          <w:i/>
          <w:iCs/>
          <w:sz w:val="20"/>
          <w:szCs w:val="20"/>
        </w:rPr>
        <w:t>Moore to the Point</w:t>
      </w:r>
      <w:r w:rsidRPr="00585BDF">
        <w:rPr>
          <w:sz w:val="20"/>
          <w:szCs w:val="20"/>
        </w:rPr>
        <w:t xml:space="preserve">, January 16, 2015. </w:t>
      </w:r>
      <w:hyperlink r:id="rId65" w:history="1">
        <w:r w:rsidRPr="00585BDF">
          <w:rPr>
            <w:rStyle w:val="Hyperlink"/>
            <w:sz w:val="20"/>
            <w:szCs w:val="20"/>
          </w:rPr>
          <w:t>http://www.russellmoore.com/2015/01/16/the-supreme-court-and-same-sex-marriage-why-this-matters-for-the-church/</w:t>
        </w:r>
      </w:hyperlink>
      <w:r w:rsidRPr="00585BDF">
        <w:rPr>
          <w:sz w:val="20"/>
          <w:szCs w:val="20"/>
        </w:rPr>
        <w:t>.</w:t>
      </w:r>
    </w:p>
    <w:p w14:paraId="43509D50" w14:textId="77777777" w:rsidR="00CE1CEA" w:rsidRPr="00585BDF" w:rsidRDefault="00CE1CEA" w:rsidP="00CE1CEA">
      <w:pPr>
        <w:pStyle w:val="Bibliography"/>
        <w:rPr>
          <w:sz w:val="20"/>
          <w:szCs w:val="20"/>
        </w:rPr>
      </w:pPr>
      <w:r w:rsidRPr="00585BDF">
        <w:rPr>
          <w:sz w:val="20"/>
          <w:szCs w:val="20"/>
        </w:rPr>
        <w:t xml:space="preserve">———. “Why I’m Going to the Vatican.” </w:t>
      </w:r>
      <w:r w:rsidRPr="00585BDF">
        <w:rPr>
          <w:i/>
          <w:iCs/>
          <w:sz w:val="20"/>
          <w:szCs w:val="20"/>
        </w:rPr>
        <w:t>Moore to the Point</w:t>
      </w:r>
      <w:r w:rsidRPr="00585BDF">
        <w:rPr>
          <w:sz w:val="20"/>
          <w:szCs w:val="20"/>
        </w:rPr>
        <w:t xml:space="preserve">, November 3, 2014. </w:t>
      </w:r>
      <w:hyperlink r:id="rId66" w:history="1">
        <w:r w:rsidRPr="00585BDF">
          <w:rPr>
            <w:rStyle w:val="Hyperlink"/>
            <w:sz w:val="20"/>
            <w:szCs w:val="20"/>
          </w:rPr>
          <w:t>http://www.russellmoore.com/2014/11/03/why-im-going-to-the-vatican/</w:t>
        </w:r>
      </w:hyperlink>
      <w:r w:rsidRPr="00585BDF">
        <w:rPr>
          <w:sz w:val="20"/>
          <w:szCs w:val="20"/>
        </w:rPr>
        <w:t>.</w:t>
      </w:r>
    </w:p>
    <w:p w14:paraId="06AFEA78" w14:textId="77777777" w:rsidR="00CE1CEA" w:rsidRPr="00585BDF" w:rsidRDefault="00CE1CEA" w:rsidP="00CE1CEA">
      <w:pPr>
        <w:pStyle w:val="Bibliography"/>
        <w:rPr>
          <w:sz w:val="20"/>
          <w:szCs w:val="20"/>
        </w:rPr>
      </w:pPr>
      <w:r w:rsidRPr="00585BDF">
        <w:rPr>
          <w:sz w:val="20"/>
          <w:szCs w:val="20"/>
        </w:rPr>
        <w:t xml:space="preserve">*———. “Women, Stop Submitting to Men.” Moore to the Point, December 5, 2011. </w:t>
      </w:r>
      <w:hyperlink r:id="rId67" w:history="1">
        <w:r w:rsidRPr="00585BDF">
          <w:rPr>
            <w:rStyle w:val="Hyperlink"/>
            <w:sz w:val="20"/>
            <w:szCs w:val="20"/>
          </w:rPr>
          <w:t>http://www.russellmoore.com/2011/12/05/women-stop-submitting-to-men/</w:t>
        </w:r>
      </w:hyperlink>
      <w:r w:rsidRPr="00585BDF">
        <w:rPr>
          <w:sz w:val="20"/>
          <w:szCs w:val="20"/>
        </w:rPr>
        <w:t>.</w:t>
      </w:r>
    </w:p>
    <w:p w14:paraId="25C2C05B" w14:textId="77777777" w:rsidR="00CE1CEA" w:rsidRPr="00585BDF" w:rsidRDefault="00CE1CEA" w:rsidP="00CE1CEA">
      <w:pPr>
        <w:pStyle w:val="Bibliography"/>
        <w:rPr>
          <w:sz w:val="20"/>
          <w:szCs w:val="20"/>
        </w:rPr>
      </w:pPr>
      <w:proofErr w:type="spellStart"/>
      <w:r w:rsidRPr="00585BDF">
        <w:rPr>
          <w:sz w:val="20"/>
          <w:szCs w:val="20"/>
        </w:rPr>
        <w:t>Naselli</w:t>
      </w:r>
      <w:proofErr w:type="spellEnd"/>
      <w:r w:rsidRPr="00585BDF">
        <w:rPr>
          <w:sz w:val="20"/>
          <w:szCs w:val="20"/>
        </w:rPr>
        <w:t xml:space="preserve">, Andy. “Interview with John Frame on the Problem of Evil.” </w:t>
      </w:r>
      <w:r w:rsidRPr="00585BDF">
        <w:rPr>
          <w:i/>
          <w:iCs/>
          <w:sz w:val="20"/>
          <w:szCs w:val="20"/>
        </w:rPr>
        <w:t>The Gospel Coalition</w:t>
      </w:r>
      <w:r w:rsidRPr="00585BDF">
        <w:rPr>
          <w:sz w:val="20"/>
          <w:szCs w:val="20"/>
        </w:rPr>
        <w:t xml:space="preserve">, August 20, 2014. </w:t>
      </w:r>
      <w:hyperlink r:id="rId68" w:history="1">
        <w:r w:rsidRPr="00585BDF">
          <w:rPr>
            <w:rStyle w:val="Hyperlink"/>
            <w:sz w:val="20"/>
            <w:szCs w:val="20"/>
          </w:rPr>
          <w:t>http://www.thegospelcoalition.org/blogs/justintaylor/2008/08/20/interview-with-john-frame-on-problem-of/</w:t>
        </w:r>
      </w:hyperlink>
      <w:r w:rsidRPr="00585BDF">
        <w:rPr>
          <w:sz w:val="20"/>
          <w:szCs w:val="20"/>
        </w:rPr>
        <w:t>.</w:t>
      </w:r>
    </w:p>
    <w:p w14:paraId="3B5A36D4" w14:textId="77777777" w:rsidR="00CE1CEA" w:rsidRPr="00585BDF" w:rsidRDefault="00CE1CEA" w:rsidP="00CE1CEA">
      <w:pPr>
        <w:pStyle w:val="Bibliography"/>
        <w:rPr>
          <w:sz w:val="20"/>
          <w:szCs w:val="20"/>
        </w:rPr>
      </w:pPr>
      <w:proofErr w:type="spellStart"/>
      <w:r w:rsidRPr="00585BDF">
        <w:rPr>
          <w:sz w:val="20"/>
          <w:szCs w:val="20"/>
        </w:rPr>
        <w:t>Olasky</w:t>
      </w:r>
      <w:proofErr w:type="spellEnd"/>
      <w:r w:rsidRPr="00585BDF">
        <w:rPr>
          <w:sz w:val="20"/>
          <w:szCs w:val="20"/>
        </w:rPr>
        <w:t xml:space="preserve">, Marvin. “Cultural Hardball.” </w:t>
      </w:r>
      <w:r w:rsidRPr="00585BDF">
        <w:rPr>
          <w:i/>
          <w:iCs/>
          <w:sz w:val="20"/>
          <w:szCs w:val="20"/>
        </w:rPr>
        <w:t>World Magazine</w:t>
      </w:r>
      <w:r w:rsidRPr="00585BDF">
        <w:rPr>
          <w:sz w:val="20"/>
          <w:szCs w:val="20"/>
        </w:rPr>
        <w:t xml:space="preserve">, March 20, 2015. </w:t>
      </w:r>
      <w:hyperlink r:id="rId69" w:history="1">
        <w:r w:rsidRPr="00585BDF">
          <w:rPr>
            <w:rStyle w:val="Hyperlink"/>
            <w:sz w:val="20"/>
            <w:szCs w:val="20"/>
          </w:rPr>
          <w:t>http://www.worldmag.com/2015/03/cultural_hardball</w:t>
        </w:r>
      </w:hyperlink>
      <w:r w:rsidRPr="00585BDF">
        <w:rPr>
          <w:sz w:val="20"/>
          <w:szCs w:val="20"/>
        </w:rPr>
        <w:t>.</w:t>
      </w:r>
    </w:p>
    <w:p w14:paraId="17F6AA52" w14:textId="564A19FF" w:rsidR="00CE1CEA" w:rsidRPr="00585BDF" w:rsidRDefault="00947121" w:rsidP="00CE1CEA">
      <w:pPr>
        <w:pStyle w:val="Bibliography"/>
        <w:rPr>
          <w:sz w:val="20"/>
          <w:szCs w:val="20"/>
        </w:rPr>
      </w:pPr>
      <w:r w:rsidRPr="00585BDF">
        <w:rPr>
          <w:sz w:val="20"/>
          <w:szCs w:val="20"/>
        </w:rPr>
        <w:t xml:space="preserve"> </w:t>
      </w:r>
      <w:r w:rsidR="00CE1CEA" w:rsidRPr="00585BDF">
        <w:rPr>
          <w:sz w:val="20"/>
          <w:szCs w:val="20"/>
        </w:rPr>
        <w:t xml:space="preserve">“On Transgender Identity.” </w:t>
      </w:r>
      <w:proofErr w:type="gramStart"/>
      <w:r w:rsidR="00CE1CEA" w:rsidRPr="00585BDF">
        <w:rPr>
          <w:i/>
          <w:iCs/>
          <w:sz w:val="20"/>
          <w:szCs w:val="20"/>
        </w:rPr>
        <w:t>The Southern Baptist Convention</w:t>
      </w:r>
      <w:r w:rsidR="00CE1CEA" w:rsidRPr="00585BDF">
        <w:rPr>
          <w:sz w:val="20"/>
          <w:szCs w:val="20"/>
        </w:rPr>
        <w:t>, 2014.</w:t>
      </w:r>
      <w:proofErr w:type="gramEnd"/>
      <w:r w:rsidR="00CE1CEA" w:rsidRPr="00585BDF">
        <w:rPr>
          <w:sz w:val="20"/>
          <w:szCs w:val="20"/>
        </w:rPr>
        <w:t xml:space="preserve"> </w:t>
      </w:r>
      <w:hyperlink r:id="rId70" w:history="1">
        <w:r w:rsidR="00CE1CEA" w:rsidRPr="00585BDF">
          <w:rPr>
            <w:rStyle w:val="Hyperlink"/>
            <w:sz w:val="20"/>
            <w:szCs w:val="20"/>
          </w:rPr>
          <w:t>http://www.sbc.net/resolutions/2250/on-transgender-identity</w:t>
        </w:r>
      </w:hyperlink>
      <w:r w:rsidR="00CE1CEA" w:rsidRPr="00585BDF">
        <w:rPr>
          <w:sz w:val="20"/>
          <w:szCs w:val="20"/>
        </w:rPr>
        <w:t>.</w:t>
      </w:r>
    </w:p>
    <w:p w14:paraId="4310CDF0" w14:textId="77777777" w:rsidR="00CE1CEA" w:rsidRPr="00585BDF" w:rsidRDefault="00CE1CEA" w:rsidP="00CE1CEA">
      <w:pPr>
        <w:pStyle w:val="Bibliography"/>
        <w:rPr>
          <w:sz w:val="20"/>
          <w:szCs w:val="20"/>
        </w:rPr>
      </w:pPr>
      <w:r w:rsidRPr="00585BDF">
        <w:rPr>
          <w:sz w:val="20"/>
          <w:szCs w:val="20"/>
        </w:rPr>
        <w:t xml:space="preserve">*Plump, Wendy. “A Roomful of Yearning and Regret.” </w:t>
      </w:r>
      <w:r w:rsidRPr="00585BDF">
        <w:rPr>
          <w:i/>
          <w:iCs/>
          <w:sz w:val="20"/>
          <w:szCs w:val="20"/>
        </w:rPr>
        <w:t>The New York Times</w:t>
      </w:r>
      <w:r w:rsidRPr="00585BDF">
        <w:rPr>
          <w:sz w:val="20"/>
          <w:szCs w:val="20"/>
        </w:rPr>
        <w:t xml:space="preserve">, December 9, 2010. </w:t>
      </w:r>
      <w:hyperlink r:id="rId71" w:history="1">
        <w:r w:rsidRPr="00585BDF">
          <w:rPr>
            <w:rStyle w:val="Hyperlink"/>
            <w:sz w:val="20"/>
            <w:szCs w:val="20"/>
          </w:rPr>
          <w:t>http://www.nytimes.com/2010/12/12/fashion/12Modern.html?pagewanted=all&amp;_r=0</w:t>
        </w:r>
      </w:hyperlink>
      <w:r w:rsidRPr="00585BDF">
        <w:rPr>
          <w:sz w:val="20"/>
          <w:szCs w:val="20"/>
        </w:rPr>
        <w:t>.</w:t>
      </w:r>
    </w:p>
    <w:p w14:paraId="76B9436E" w14:textId="77777777" w:rsidR="00CE1CEA" w:rsidRPr="00585BDF" w:rsidRDefault="00CE1CEA" w:rsidP="00CE1CEA">
      <w:pPr>
        <w:pStyle w:val="Bibliography"/>
        <w:rPr>
          <w:sz w:val="20"/>
          <w:szCs w:val="20"/>
        </w:rPr>
      </w:pPr>
      <w:r w:rsidRPr="00585BDF">
        <w:rPr>
          <w:sz w:val="20"/>
          <w:szCs w:val="20"/>
        </w:rPr>
        <w:t xml:space="preserve">Pritchard, Ray. “When Gay Activists Came to Calvary | Leadership Journal.” Accessed February 14, 2015. </w:t>
      </w:r>
      <w:hyperlink r:id="rId72" w:history="1">
        <w:r w:rsidRPr="00585BDF">
          <w:rPr>
            <w:rStyle w:val="Hyperlink"/>
            <w:sz w:val="20"/>
            <w:szCs w:val="20"/>
          </w:rPr>
          <w:t>http://www.christianitytoday.com/le/2005/winter/7.64.html?start=1</w:t>
        </w:r>
      </w:hyperlink>
      <w:r w:rsidRPr="00585BDF">
        <w:rPr>
          <w:sz w:val="20"/>
          <w:szCs w:val="20"/>
        </w:rPr>
        <w:t>.</w:t>
      </w:r>
    </w:p>
    <w:p w14:paraId="1F3053A3" w14:textId="753BF92A" w:rsidR="00CE1CEA" w:rsidRPr="00585BDF" w:rsidRDefault="00CE1CEA" w:rsidP="00CE1CEA">
      <w:pPr>
        <w:pStyle w:val="Bibliography"/>
        <w:rPr>
          <w:sz w:val="20"/>
          <w:szCs w:val="20"/>
        </w:rPr>
      </w:pPr>
      <w:r w:rsidRPr="00585BDF">
        <w:rPr>
          <w:sz w:val="20"/>
          <w:szCs w:val="20"/>
        </w:rPr>
        <w:t xml:space="preserve">RFRA Opponents Urge Boycott of Legislator’s Ice Business.” Accessed April 1, 2015. </w:t>
      </w:r>
      <w:hyperlink r:id="rId73" w:history="1">
        <w:r w:rsidRPr="00585BDF">
          <w:rPr>
            <w:rStyle w:val="Hyperlink"/>
            <w:sz w:val="20"/>
            <w:szCs w:val="20"/>
          </w:rPr>
          <w:t>http://www.indystar.com/story/money/2015/03/31/rfra-opponents-urge-boycott-legislators-ice-business/70740676/</w:t>
        </w:r>
      </w:hyperlink>
      <w:r w:rsidRPr="00585BDF">
        <w:rPr>
          <w:sz w:val="20"/>
          <w:szCs w:val="20"/>
        </w:rPr>
        <w:t>.</w:t>
      </w:r>
    </w:p>
    <w:p w14:paraId="1C055ABA" w14:textId="77777777" w:rsidR="00CE1CEA" w:rsidRPr="00585BDF" w:rsidRDefault="00CE1CEA" w:rsidP="00CE1CEA">
      <w:pPr>
        <w:pStyle w:val="Bibliography"/>
        <w:rPr>
          <w:sz w:val="20"/>
          <w:szCs w:val="20"/>
        </w:rPr>
      </w:pPr>
      <w:r w:rsidRPr="00585BDF">
        <w:rPr>
          <w:sz w:val="20"/>
          <w:szCs w:val="20"/>
        </w:rPr>
        <w:t xml:space="preserve">Roth, Sara. “Bakery Risks Large Fine for Anti-Gay Discrimination.” </w:t>
      </w:r>
      <w:r w:rsidRPr="00585BDF">
        <w:rPr>
          <w:i/>
          <w:iCs/>
          <w:sz w:val="20"/>
          <w:szCs w:val="20"/>
        </w:rPr>
        <w:t>USA Today</w:t>
      </w:r>
      <w:r w:rsidRPr="00585BDF">
        <w:rPr>
          <w:sz w:val="20"/>
          <w:szCs w:val="20"/>
        </w:rPr>
        <w:t xml:space="preserve">, February 3, 2015. </w:t>
      </w:r>
      <w:hyperlink r:id="rId74" w:history="1">
        <w:r w:rsidRPr="00585BDF">
          <w:rPr>
            <w:rStyle w:val="Hyperlink"/>
            <w:sz w:val="20"/>
            <w:szCs w:val="20"/>
          </w:rPr>
          <w:t>http://www.usatoday.com/story/news/2015/02/02/bakery-same-sex-oregon-fined-wedding-cake/22771685/</w:t>
        </w:r>
      </w:hyperlink>
      <w:r w:rsidRPr="00585BDF">
        <w:rPr>
          <w:sz w:val="20"/>
          <w:szCs w:val="20"/>
        </w:rPr>
        <w:t>.</w:t>
      </w:r>
    </w:p>
    <w:p w14:paraId="2AE47D90" w14:textId="77777777" w:rsidR="00CE1CEA" w:rsidRPr="00585BDF" w:rsidRDefault="00CE1CEA" w:rsidP="00CE1CEA">
      <w:pPr>
        <w:pStyle w:val="Bibliography"/>
        <w:rPr>
          <w:sz w:val="20"/>
          <w:szCs w:val="20"/>
        </w:rPr>
      </w:pPr>
      <w:proofErr w:type="spellStart"/>
      <w:r w:rsidRPr="00585BDF">
        <w:rPr>
          <w:sz w:val="20"/>
          <w:szCs w:val="20"/>
        </w:rPr>
        <w:t>Saletan</w:t>
      </w:r>
      <w:proofErr w:type="spellEnd"/>
      <w:r w:rsidRPr="00585BDF">
        <w:rPr>
          <w:sz w:val="20"/>
          <w:szCs w:val="20"/>
        </w:rPr>
        <w:t xml:space="preserve">, William. “Brendan </w:t>
      </w:r>
      <w:proofErr w:type="spellStart"/>
      <w:r w:rsidRPr="00585BDF">
        <w:rPr>
          <w:sz w:val="20"/>
          <w:szCs w:val="20"/>
        </w:rPr>
        <w:t>Eich</w:t>
      </w:r>
      <w:proofErr w:type="spellEnd"/>
      <w:r w:rsidRPr="00585BDF">
        <w:rPr>
          <w:sz w:val="20"/>
          <w:szCs w:val="20"/>
        </w:rPr>
        <w:t xml:space="preserve"> Quits Mozilla: Let’s Purge All the Anti-Gay Donors to Prop 8.” </w:t>
      </w:r>
      <w:r w:rsidRPr="00585BDF">
        <w:rPr>
          <w:i/>
          <w:iCs/>
          <w:sz w:val="20"/>
          <w:szCs w:val="20"/>
        </w:rPr>
        <w:t>Slate</w:t>
      </w:r>
      <w:r w:rsidRPr="00585BDF">
        <w:rPr>
          <w:sz w:val="20"/>
          <w:szCs w:val="20"/>
        </w:rPr>
        <w:t xml:space="preserve">. Accessed March 25, 2015. </w:t>
      </w:r>
      <w:hyperlink r:id="rId75" w:history="1">
        <w:r w:rsidRPr="00585BDF">
          <w:rPr>
            <w:rStyle w:val="Hyperlink"/>
            <w:sz w:val="20"/>
            <w:szCs w:val="20"/>
          </w:rPr>
          <w:t>http://www.slate.com/articles/news_and_politics/frame_game/2014/04/brendan_eich_quits_mozilla_let_s_purge_all_the_antigay_donors_to_prop_8.html</w:t>
        </w:r>
      </w:hyperlink>
      <w:r w:rsidRPr="00585BDF">
        <w:rPr>
          <w:sz w:val="20"/>
          <w:szCs w:val="20"/>
        </w:rPr>
        <w:t>.</w:t>
      </w:r>
    </w:p>
    <w:p w14:paraId="1C227FC4" w14:textId="77777777" w:rsidR="00CE1CEA" w:rsidRPr="00585BDF" w:rsidRDefault="00CE1CEA" w:rsidP="00CE1CEA">
      <w:pPr>
        <w:pStyle w:val="Bibliography"/>
        <w:rPr>
          <w:sz w:val="20"/>
          <w:szCs w:val="20"/>
        </w:rPr>
      </w:pPr>
      <w:r w:rsidRPr="00585BDF">
        <w:rPr>
          <w:sz w:val="20"/>
          <w:szCs w:val="20"/>
        </w:rPr>
        <w:t xml:space="preserve">Schmitz, Matthew. “N. T. Wright on Gay Marriage: Nature and Narrative Point to Complementarity.” </w:t>
      </w:r>
      <w:r w:rsidRPr="00585BDF">
        <w:rPr>
          <w:i/>
          <w:iCs/>
          <w:sz w:val="20"/>
          <w:szCs w:val="20"/>
        </w:rPr>
        <w:t>First Things</w:t>
      </w:r>
      <w:r w:rsidRPr="00585BDF">
        <w:rPr>
          <w:sz w:val="20"/>
          <w:szCs w:val="20"/>
        </w:rPr>
        <w:t xml:space="preserve">, June 11, 2014. </w:t>
      </w:r>
      <w:hyperlink r:id="rId76" w:history="1">
        <w:r w:rsidRPr="00585BDF">
          <w:rPr>
            <w:rStyle w:val="Hyperlink"/>
            <w:sz w:val="20"/>
            <w:szCs w:val="20"/>
          </w:rPr>
          <w:t>http://www.firstthings.com/blogs/firstthoughts/2014/06/n-t-wrights-argument-against-same-sex-marriage</w:t>
        </w:r>
      </w:hyperlink>
      <w:r w:rsidRPr="00585BDF">
        <w:rPr>
          <w:sz w:val="20"/>
          <w:szCs w:val="20"/>
        </w:rPr>
        <w:t>.</w:t>
      </w:r>
    </w:p>
    <w:p w14:paraId="55B34EEE" w14:textId="77777777" w:rsidR="00CE1CEA" w:rsidRPr="00585BDF" w:rsidRDefault="00CE1CEA" w:rsidP="00CE1CEA">
      <w:pPr>
        <w:pStyle w:val="Bibliography"/>
        <w:rPr>
          <w:sz w:val="20"/>
          <w:szCs w:val="20"/>
        </w:rPr>
      </w:pPr>
      <w:r w:rsidRPr="00585BDF">
        <w:rPr>
          <w:sz w:val="20"/>
          <w:szCs w:val="20"/>
        </w:rPr>
        <w:t xml:space="preserve">Sider, Ronald J. “Tragedy, Tradition, and Opportunity in the Homosexuality Debate.” </w:t>
      </w:r>
      <w:r w:rsidRPr="00585BDF">
        <w:rPr>
          <w:i/>
          <w:iCs/>
          <w:sz w:val="20"/>
          <w:szCs w:val="20"/>
        </w:rPr>
        <w:t>Christianity Today</w:t>
      </w:r>
      <w:r w:rsidRPr="00585BDF">
        <w:rPr>
          <w:sz w:val="20"/>
          <w:szCs w:val="20"/>
        </w:rPr>
        <w:t xml:space="preserve">, November 18, 2014. </w:t>
      </w:r>
      <w:hyperlink r:id="rId77" w:history="1">
        <w:r w:rsidRPr="00585BDF">
          <w:rPr>
            <w:rStyle w:val="Hyperlink"/>
            <w:sz w:val="20"/>
            <w:szCs w:val="20"/>
          </w:rPr>
          <w:t>http://www.christianitytoday.com/ct/2014/november-web-only/ron-sider-tragedy-tradition-and-opportunity-in-homosexualit.html?share=OqU4+OeFKmzpYZ0jb%2fX%2fPanyWZNIaofp</w:t>
        </w:r>
      </w:hyperlink>
      <w:r w:rsidRPr="00585BDF">
        <w:rPr>
          <w:sz w:val="20"/>
          <w:szCs w:val="20"/>
        </w:rPr>
        <w:t>.</w:t>
      </w:r>
    </w:p>
    <w:p w14:paraId="5AE7E4DD" w14:textId="77777777" w:rsidR="00CE1CEA" w:rsidRPr="00585BDF" w:rsidRDefault="00CE1CEA" w:rsidP="00CE1CEA">
      <w:pPr>
        <w:pStyle w:val="Bibliography"/>
        <w:rPr>
          <w:sz w:val="20"/>
          <w:szCs w:val="20"/>
        </w:rPr>
      </w:pPr>
      <w:proofErr w:type="spellStart"/>
      <w:r w:rsidRPr="00585BDF">
        <w:rPr>
          <w:sz w:val="20"/>
          <w:szCs w:val="20"/>
        </w:rPr>
        <w:t>Smethhurst</w:t>
      </w:r>
      <w:proofErr w:type="spellEnd"/>
      <w:r w:rsidRPr="00585BDF">
        <w:rPr>
          <w:sz w:val="20"/>
          <w:szCs w:val="20"/>
        </w:rPr>
        <w:t xml:space="preserve">, Matt. “What Sex Trafficking and Gay Marriage Have in Common: An Interview with David Platt.” </w:t>
      </w:r>
      <w:r w:rsidRPr="00585BDF">
        <w:rPr>
          <w:i/>
          <w:iCs/>
          <w:sz w:val="20"/>
          <w:szCs w:val="20"/>
        </w:rPr>
        <w:t>The Gospel Coalition</w:t>
      </w:r>
      <w:r w:rsidRPr="00585BDF">
        <w:rPr>
          <w:sz w:val="20"/>
          <w:szCs w:val="20"/>
        </w:rPr>
        <w:t xml:space="preserve">, February 3, 2015. </w:t>
      </w:r>
      <w:hyperlink r:id="rId78" w:anchor="When:06:03:00Z" w:history="1">
        <w:r w:rsidRPr="00585BDF">
          <w:rPr>
            <w:rStyle w:val="Hyperlink"/>
            <w:sz w:val="20"/>
            <w:szCs w:val="20"/>
          </w:rPr>
          <w:t>http://www.thegospelcoalition.org/article/what-sex-trafficking-gay-marriage-common - When:06:03:00Z</w:t>
        </w:r>
      </w:hyperlink>
      <w:r w:rsidRPr="00585BDF">
        <w:rPr>
          <w:sz w:val="20"/>
          <w:szCs w:val="20"/>
        </w:rPr>
        <w:t>.</w:t>
      </w:r>
    </w:p>
    <w:p w14:paraId="19BFD3B2" w14:textId="77777777" w:rsidR="00CE1CEA" w:rsidRPr="00585BDF" w:rsidRDefault="00CE1CEA" w:rsidP="00CE1CEA">
      <w:pPr>
        <w:pStyle w:val="Bibliography"/>
        <w:rPr>
          <w:sz w:val="20"/>
          <w:szCs w:val="20"/>
        </w:rPr>
      </w:pPr>
      <w:r w:rsidRPr="00585BDF">
        <w:rPr>
          <w:sz w:val="20"/>
          <w:szCs w:val="20"/>
        </w:rPr>
        <w:t xml:space="preserve">*Smith, Christian, and Melinda Lundquist Denton. </w:t>
      </w:r>
      <w:r w:rsidRPr="00585BDF">
        <w:rPr>
          <w:i/>
          <w:iCs/>
          <w:sz w:val="20"/>
          <w:szCs w:val="20"/>
        </w:rPr>
        <w:t>Soul Searching: The Religious and Spiritual Lives of American Teenagers</w:t>
      </w:r>
      <w:r w:rsidRPr="00585BDF">
        <w:rPr>
          <w:sz w:val="20"/>
          <w:szCs w:val="20"/>
        </w:rPr>
        <w:t>. Oxford: Oxford University Press, 2005.</w:t>
      </w:r>
    </w:p>
    <w:p w14:paraId="6F2921A9" w14:textId="77777777" w:rsidR="00CE1CEA" w:rsidRPr="00585BDF" w:rsidRDefault="00CE1CEA" w:rsidP="00CE1CEA">
      <w:pPr>
        <w:pStyle w:val="Bibliography"/>
        <w:rPr>
          <w:sz w:val="20"/>
          <w:szCs w:val="20"/>
        </w:rPr>
      </w:pPr>
      <w:r w:rsidRPr="00585BDF">
        <w:rPr>
          <w:sz w:val="20"/>
          <w:szCs w:val="20"/>
        </w:rPr>
        <w:t xml:space="preserve">Sontag, Deborah. “Transgender Woman Cites Attacks and Abuse in Men’s Prison.” </w:t>
      </w:r>
      <w:r w:rsidRPr="00585BDF">
        <w:rPr>
          <w:i/>
          <w:iCs/>
          <w:sz w:val="20"/>
          <w:szCs w:val="20"/>
        </w:rPr>
        <w:t>The New York Times</w:t>
      </w:r>
      <w:r w:rsidRPr="00585BDF">
        <w:rPr>
          <w:sz w:val="20"/>
          <w:szCs w:val="20"/>
        </w:rPr>
        <w:t xml:space="preserve">, April 5, 2015. </w:t>
      </w:r>
      <w:hyperlink r:id="rId79" w:history="1">
        <w:r w:rsidRPr="00585BDF">
          <w:rPr>
            <w:rStyle w:val="Hyperlink"/>
            <w:sz w:val="20"/>
            <w:szCs w:val="20"/>
          </w:rPr>
          <w:t>http://www.nytimes.com/2015/04/06/us/ashley-diamond-transgender-inmate-cites-attacks-and-abuse-in-mens-prison.html</w:t>
        </w:r>
      </w:hyperlink>
      <w:r w:rsidRPr="00585BDF">
        <w:rPr>
          <w:sz w:val="20"/>
          <w:szCs w:val="20"/>
        </w:rPr>
        <w:t>.</w:t>
      </w:r>
    </w:p>
    <w:p w14:paraId="6C8B296F" w14:textId="77777777" w:rsidR="00CE1CEA" w:rsidRPr="00585BDF" w:rsidRDefault="00CE1CEA" w:rsidP="00CE1CEA">
      <w:pPr>
        <w:pStyle w:val="Bibliography"/>
        <w:rPr>
          <w:sz w:val="20"/>
          <w:szCs w:val="20"/>
        </w:rPr>
      </w:pPr>
      <w:proofErr w:type="spellStart"/>
      <w:r w:rsidRPr="00585BDF">
        <w:rPr>
          <w:sz w:val="20"/>
          <w:szCs w:val="20"/>
        </w:rPr>
        <w:t>Stetzer</w:t>
      </w:r>
      <w:proofErr w:type="spellEnd"/>
      <w:r w:rsidRPr="00585BDF">
        <w:rPr>
          <w:sz w:val="20"/>
          <w:szCs w:val="20"/>
        </w:rPr>
        <w:t xml:space="preserve">, Ed. “YEAR IN REVIEW: 4 Trends in Christianity That Could Scare You, According to Ed </w:t>
      </w:r>
      <w:proofErr w:type="spellStart"/>
      <w:r w:rsidRPr="00585BDF">
        <w:rPr>
          <w:sz w:val="20"/>
          <w:szCs w:val="20"/>
        </w:rPr>
        <w:t>Stetzer</w:t>
      </w:r>
      <w:proofErr w:type="spellEnd"/>
      <w:r w:rsidRPr="00585BDF">
        <w:rPr>
          <w:sz w:val="20"/>
          <w:szCs w:val="20"/>
        </w:rPr>
        <w:t xml:space="preserve">.” </w:t>
      </w:r>
      <w:r w:rsidRPr="00585BDF">
        <w:rPr>
          <w:i/>
          <w:iCs/>
          <w:sz w:val="20"/>
          <w:szCs w:val="20"/>
        </w:rPr>
        <w:t>Charisma News</w:t>
      </w:r>
      <w:r w:rsidRPr="00585BDF">
        <w:rPr>
          <w:sz w:val="20"/>
          <w:szCs w:val="20"/>
        </w:rPr>
        <w:t xml:space="preserve">, June 4, 2014. </w:t>
      </w:r>
      <w:hyperlink r:id="rId80" w:history="1">
        <w:r w:rsidRPr="00585BDF">
          <w:rPr>
            <w:rStyle w:val="Hyperlink"/>
            <w:sz w:val="20"/>
            <w:szCs w:val="20"/>
          </w:rPr>
          <w:t>http://www.charismanews.com/culture/44114-4-trends-in-christianity-that-could-scare-you-according-to-ed-stetzer</w:t>
        </w:r>
      </w:hyperlink>
      <w:r w:rsidRPr="00585BDF">
        <w:rPr>
          <w:sz w:val="20"/>
          <w:szCs w:val="20"/>
        </w:rPr>
        <w:t>.</w:t>
      </w:r>
    </w:p>
    <w:p w14:paraId="31C16715" w14:textId="587BE888" w:rsidR="00CE1CEA" w:rsidRPr="00585BDF" w:rsidRDefault="00CE1CEA" w:rsidP="00CE1CEA">
      <w:pPr>
        <w:pStyle w:val="Bibliography"/>
        <w:rPr>
          <w:sz w:val="20"/>
          <w:szCs w:val="20"/>
        </w:rPr>
      </w:pPr>
      <w:proofErr w:type="spellStart"/>
      <w:r w:rsidRPr="00585BDF">
        <w:rPr>
          <w:sz w:val="20"/>
          <w:szCs w:val="20"/>
        </w:rPr>
        <w:t>Stonestreet</w:t>
      </w:r>
      <w:proofErr w:type="spellEnd"/>
      <w:r w:rsidRPr="00585BDF">
        <w:rPr>
          <w:sz w:val="20"/>
          <w:szCs w:val="20"/>
        </w:rPr>
        <w:t xml:space="preserve">, John. “The ‘Gay Marriage’ Tsunami.” </w:t>
      </w:r>
      <w:r w:rsidRPr="00585BDF">
        <w:rPr>
          <w:i/>
          <w:iCs/>
          <w:sz w:val="20"/>
          <w:szCs w:val="20"/>
        </w:rPr>
        <w:t>Breakpoint: Changing Lives, Minds and Communities Through Jesus Christ</w:t>
      </w:r>
      <w:r w:rsidRPr="00585BDF">
        <w:rPr>
          <w:sz w:val="20"/>
          <w:szCs w:val="20"/>
        </w:rPr>
        <w:t xml:space="preserve">, December 30, 2014. </w:t>
      </w:r>
      <w:hyperlink r:id="rId81" w:history="1">
        <w:r w:rsidRPr="00A2209F">
          <w:rPr>
            <w:rStyle w:val="Hyperlink"/>
            <w:sz w:val="20"/>
            <w:szCs w:val="20"/>
          </w:rPr>
          <w:t>http://www.breakpoint.org/bpcommentaries/entry/13/26552</w:t>
        </w:r>
      </w:hyperlink>
      <w:r w:rsidRPr="00585BDF">
        <w:rPr>
          <w:sz w:val="20"/>
          <w:szCs w:val="20"/>
        </w:rPr>
        <w:t>.</w:t>
      </w:r>
    </w:p>
    <w:p w14:paraId="639C6FDC" w14:textId="77777777" w:rsidR="00CE1CEA" w:rsidRPr="00585BDF" w:rsidRDefault="00CE1CEA" w:rsidP="00CE1CEA">
      <w:pPr>
        <w:pStyle w:val="Bibliography"/>
        <w:rPr>
          <w:sz w:val="20"/>
          <w:szCs w:val="20"/>
        </w:rPr>
      </w:pPr>
      <w:r w:rsidRPr="00585BDF">
        <w:rPr>
          <w:sz w:val="20"/>
          <w:szCs w:val="20"/>
        </w:rPr>
        <w:t xml:space="preserve">Strachan, Owen. “Another Pastor Self-Congratulates for Endorsing ‘Gay Christianity.’” </w:t>
      </w:r>
      <w:proofErr w:type="spellStart"/>
      <w:r w:rsidRPr="00585BDF">
        <w:rPr>
          <w:i/>
          <w:iCs/>
          <w:sz w:val="20"/>
          <w:szCs w:val="20"/>
        </w:rPr>
        <w:t>Patheos</w:t>
      </w:r>
      <w:proofErr w:type="spellEnd"/>
      <w:r w:rsidRPr="00585BDF">
        <w:rPr>
          <w:sz w:val="20"/>
          <w:szCs w:val="20"/>
        </w:rPr>
        <w:t xml:space="preserve">, January 30, 2015. </w:t>
      </w:r>
      <w:hyperlink r:id="rId82" w:history="1">
        <w:r w:rsidRPr="00585BDF">
          <w:rPr>
            <w:rStyle w:val="Hyperlink"/>
            <w:sz w:val="20"/>
            <w:szCs w:val="20"/>
          </w:rPr>
          <w:t>http://www.patheos.com/blogs/thoughtlife/2015/01/another-pastor-self-congratulates-for-endorsing-gay-christianity/</w:t>
        </w:r>
      </w:hyperlink>
      <w:r w:rsidRPr="00585BDF">
        <w:rPr>
          <w:sz w:val="20"/>
          <w:szCs w:val="20"/>
        </w:rPr>
        <w:t>.</w:t>
      </w:r>
    </w:p>
    <w:p w14:paraId="037C45F5" w14:textId="77777777" w:rsidR="00CE1CEA" w:rsidRPr="00585BDF" w:rsidRDefault="00CE1CEA" w:rsidP="00CE1CEA">
      <w:pPr>
        <w:pStyle w:val="Bibliography"/>
        <w:rPr>
          <w:sz w:val="20"/>
          <w:szCs w:val="20"/>
        </w:rPr>
      </w:pPr>
      <w:r w:rsidRPr="00585BDF">
        <w:rPr>
          <w:sz w:val="20"/>
          <w:szCs w:val="20"/>
        </w:rPr>
        <w:t xml:space="preserve">———. “David and Jonathan’s Love Was Pure, Not Erotic.” </w:t>
      </w:r>
      <w:proofErr w:type="spellStart"/>
      <w:r w:rsidRPr="00585BDF">
        <w:rPr>
          <w:i/>
          <w:iCs/>
          <w:sz w:val="20"/>
          <w:szCs w:val="20"/>
        </w:rPr>
        <w:t>Patheos</w:t>
      </w:r>
      <w:proofErr w:type="spellEnd"/>
      <w:r w:rsidRPr="00585BDF">
        <w:rPr>
          <w:sz w:val="20"/>
          <w:szCs w:val="20"/>
        </w:rPr>
        <w:t xml:space="preserve">, December 12, 2014. </w:t>
      </w:r>
      <w:hyperlink r:id="rId83" w:history="1">
        <w:r w:rsidRPr="00585BDF">
          <w:rPr>
            <w:rStyle w:val="Hyperlink"/>
            <w:sz w:val="20"/>
            <w:szCs w:val="20"/>
          </w:rPr>
          <w:t>http://www.patheos.com/blogs/thoughtlife/2014/12/david-and-jonathans-love-was-pure-not-erotic/</w:t>
        </w:r>
      </w:hyperlink>
      <w:r w:rsidRPr="00585BDF">
        <w:rPr>
          <w:sz w:val="20"/>
          <w:szCs w:val="20"/>
        </w:rPr>
        <w:t>.</w:t>
      </w:r>
    </w:p>
    <w:p w14:paraId="51948538" w14:textId="77777777" w:rsidR="00CE1CEA" w:rsidRPr="00585BDF" w:rsidRDefault="00CE1CEA" w:rsidP="00CE1CEA">
      <w:pPr>
        <w:pStyle w:val="Bibliography"/>
        <w:rPr>
          <w:sz w:val="20"/>
          <w:szCs w:val="20"/>
        </w:rPr>
      </w:pPr>
      <w:r w:rsidRPr="00585BDF">
        <w:rPr>
          <w:sz w:val="20"/>
          <w:szCs w:val="20"/>
        </w:rPr>
        <w:t xml:space="preserve">———. “Dear Rob Bell: The Church Isn’t Giving an Inch on Gay Marriage.” </w:t>
      </w:r>
      <w:r w:rsidRPr="00585BDF">
        <w:rPr>
          <w:i/>
          <w:iCs/>
          <w:sz w:val="20"/>
          <w:szCs w:val="20"/>
        </w:rPr>
        <w:t>Thought Life</w:t>
      </w:r>
      <w:r w:rsidRPr="00585BDF">
        <w:rPr>
          <w:sz w:val="20"/>
          <w:szCs w:val="20"/>
        </w:rPr>
        <w:t xml:space="preserve">. Accessed March 7, 2015. </w:t>
      </w:r>
      <w:hyperlink r:id="rId84" w:history="1">
        <w:r w:rsidRPr="00585BDF">
          <w:rPr>
            <w:rStyle w:val="Hyperlink"/>
            <w:sz w:val="20"/>
            <w:szCs w:val="20"/>
          </w:rPr>
          <w:t>http://www.patheos.com/blogs/thoughtlife/2015/03/dear-rob-bell-the-church-isnt-giving-an-inch-on-gay-marriage/</w:t>
        </w:r>
      </w:hyperlink>
      <w:r w:rsidRPr="00585BDF">
        <w:rPr>
          <w:sz w:val="20"/>
          <w:szCs w:val="20"/>
        </w:rPr>
        <w:t>.</w:t>
      </w:r>
    </w:p>
    <w:p w14:paraId="49C79E8B" w14:textId="77777777" w:rsidR="00CE1CEA" w:rsidRPr="00585BDF" w:rsidRDefault="00CE1CEA" w:rsidP="00CE1CEA">
      <w:pPr>
        <w:pStyle w:val="Bibliography"/>
        <w:rPr>
          <w:sz w:val="20"/>
          <w:szCs w:val="20"/>
        </w:rPr>
      </w:pPr>
      <w:r w:rsidRPr="00585BDF">
        <w:rPr>
          <w:sz w:val="20"/>
          <w:szCs w:val="20"/>
        </w:rPr>
        <w:t xml:space="preserve">———. “Gay Christianity: Toward a Theological and Pastoral Response.” </w:t>
      </w:r>
      <w:proofErr w:type="spellStart"/>
      <w:r w:rsidRPr="00585BDF">
        <w:rPr>
          <w:i/>
          <w:iCs/>
          <w:sz w:val="20"/>
          <w:szCs w:val="20"/>
        </w:rPr>
        <w:t>Patheos</w:t>
      </w:r>
      <w:proofErr w:type="spellEnd"/>
      <w:r w:rsidRPr="00585BDF">
        <w:rPr>
          <w:sz w:val="20"/>
          <w:szCs w:val="20"/>
        </w:rPr>
        <w:t xml:space="preserve">, December 13, 2014. </w:t>
      </w:r>
      <w:hyperlink r:id="rId85" w:history="1">
        <w:r w:rsidRPr="00585BDF">
          <w:rPr>
            <w:rStyle w:val="Hyperlink"/>
            <w:sz w:val="20"/>
            <w:szCs w:val="20"/>
          </w:rPr>
          <w:t>http://www.patheos.com/blogs/thoughtlife/2014/12/gay-christianity-toward-a-theological-and-pastoral-response/</w:t>
        </w:r>
      </w:hyperlink>
      <w:r w:rsidRPr="00585BDF">
        <w:rPr>
          <w:sz w:val="20"/>
          <w:szCs w:val="20"/>
        </w:rPr>
        <w:t>.</w:t>
      </w:r>
    </w:p>
    <w:p w14:paraId="25AD775D" w14:textId="77777777" w:rsidR="00CE1CEA" w:rsidRPr="00585BDF" w:rsidRDefault="00CE1CEA" w:rsidP="00CE1CEA">
      <w:pPr>
        <w:pStyle w:val="Bibliography"/>
        <w:rPr>
          <w:sz w:val="20"/>
          <w:szCs w:val="20"/>
        </w:rPr>
      </w:pPr>
      <w:r w:rsidRPr="00585BDF">
        <w:rPr>
          <w:sz w:val="20"/>
          <w:szCs w:val="20"/>
        </w:rPr>
        <w:t xml:space="preserve">Taylor, Charles. </w:t>
      </w:r>
      <w:proofErr w:type="gramStart"/>
      <w:r w:rsidRPr="00585BDF">
        <w:rPr>
          <w:i/>
          <w:iCs/>
          <w:sz w:val="20"/>
          <w:szCs w:val="20"/>
        </w:rPr>
        <w:t>A Secular Age</w:t>
      </w:r>
      <w:r w:rsidRPr="00585BDF">
        <w:rPr>
          <w:sz w:val="20"/>
          <w:szCs w:val="20"/>
        </w:rPr>
        <w:t>.</w:t>
      </w:r>
      <w:proofErr w:type="gramEnd"/>
      <w:r w:rsidRPr="00585BDF">
        <w:rPr>
          <w:sz w:val="20"/>
          <w:szCs w:val="20"/>
        </w:rPr>
        <w:t xml:space="preserve"> 1st edition. Cambridge, Mass: The Belknap Press of Harvard University Press, 2007.</w:t>
      </w:r>
    </w:p>
    <w:p w14:paraId="0AC8F917" w14:textId="77777777" w:rsidR="00CE1CEA" w:rsidRPr="00585BDF" w:rsidRDefault="00CE1CEA" w:rsidP="00CE1CEA">
      <w:pPr>
        <w:pStyle w:val="Bibliography"/>
        <w:rPr>
          <w:sz w:val="20"/>
          <w:szCs w:val="20"/>
        </w:rPr>
      </w:pPr>
      <w:r w:rsidRPr="00585BDF">
        <w:rPr>
          <w:sz w:val="20"/>
          <w:szCs w:val="20"/>
        </w:rPr>
        <w:t xml:space="preserve">*Taylor, Justin. “A Crash Course on Influencers of Unbelief: Immanuel Kant.” </w:t>
      </w:r>
      <w:proofErr w:type="gramStart"/>
      <w:r w:rsidRPr="00585BDF">
        <w:rPr>
          <w:sz w:val="20"/>
          <w:szCs w:val="20"/>
        </w:rPr>
        <w:t>The Gospel Coalition.</w:t>
      </w:r>
      <w:proofErr w:type="gramEnd"/>
      <w:r w:rsidRPr="00585BDF">
        <w:rPr>
          <w:sz w:val="20"/>
          <w:szCs w:val="20"/>
        </w:rPr>
        <w:t xml:space="preserve"> </w:t>
      </w:r>
      <w:proofErr w:type="gramStart"/>
      <w:r w:rsidRPr="00585BDF">
        <w:rPr>
          <w:i/>
          <w:iCs/>
          <w:sz w:val="20"/>
          <w:szCs w:val="20"/>
        </w:rPr>
        <w:t>Between Two Worlds</w:t>
      </w:r>
      <w:r w:rsidRPr="00585BDF">
        <w:rPr>
          <w:sz w:val="20"/>
          <w:szCs w:val="20"/>
        </w:rPr>
        <w:t>, February 26, 2015.</w:t>
      </w:r>
      <w:proofErr w:type="gramEnd"/>
      <w:r w:rsidRPr="00585BDF">
        <w:rPr>
          <w:sz w:val="20"/>
          <w:szCs w:val="20"/>
        </w:rPr>
        <w:t xml:space="preserve"> </w:t>
      </w:r>
      <w:hyperlink r:id="rId86" w:history="1">
        <w:r w:rsidRPr="00585BDF">
          <w:rPr>
            <w:rStyle w:val="Hyperlink"/>
            <w:sz w:val="20"/>
            <w:szCs w:val="20"/>
          </w:rPr>
          <w:t>http://www.thegospelcoalition.org/blogs/justintaylor/2015/02/26/a-crash-course-on-influencers-of-unbelief-immanuel-kant/</w:t>
        </w:r>
      </w:hyperlink>
      <w:r w:rsidRPr="00585BDF">
        <w:rPr>
          <w:sz w:val="20"/>
          <w:szCs w:val="20"/>
        </w:rPr>
        <w:t>.</w:t>
      </w:r>
    </w:p>
    <w:p w14:paraId="5B0893B6" w14:textId="77777777" w:rsidR="00CE1CEA" w:rsidRPr="00585BDF" w:rsidRDefault="00CE1CEA" w:rsidP="00CE1CEA">
      <w:pPr>
        <w:pStyle w:val="Bibliography"/>
        <w:rPr>
          <w:sz w:val="20"/>
          <w:szCs w:val="20"/>
        </w:rPr>
      </w:pPr>
      <w:r w:rsidRPr="00585BDF">
        <w:rPr>
          <w:sz w:val="20"/>
          <w:szCs w:val="20"/>
        </w:rPr>
        <w:t xml:space="preserve">———. “How Can Churches Engage Believers and Unbelievers Who Experience Same-Sex Attraction?” </w:t>
      </w:r>
      <w:r w:rsidRPr="00585BDF">
        <w:rPr>
          <w:i/>
          <w:iCs/>
          <w:sz w:val="20"/>
          <w:szCs w:val="20"/>
        </w:rPr>
        <w:t>The Gospel Coalition</w:t>
      </w:r>
      <w:r w:rsidRPr="00585BDF">
        <w:rPr>
          <w:sz w:val="20"/>
          <w:szCs w:val="20"/>
        </w:rPr>
        <w:t xml:space="preserve">, February 10, 2015. </w:t>
      </w:r>
      <w:hyperlink r:id="rId87" w:history="1">
        <w:r w:rsidRPr="00585BDF">
          <w:rPr>
            <w:rStyle w:val="Hyperlink"/>
            <w:sz w:val="20"/>
            <w:szCs w:val="20"/>
          </w:rPr>
          <w:t>http://www.thegospelcoalition.org/blogs/justintaylor/2015/02/10/how-can-churches-engage-believers-and-unbelievers-who-experience-same-sex-attraction/</w:t>
        </w:r>
      </w:hyperlink>
      <w:r w:rsidRPr="00585BDF">
        <w:rPr>
          <w:sz w:val="20"/>
          <w:szCs w:val="20"/>
        </w:rPr>
        <w:t>.</w:t>
      </w:r>
    </w:p>
    <w:p w14:paraId="73179B55" w14:textId="77777777" w:rsidR="00CE1CEA" w:rsidRPr="00585BDF" w:rsidRDefault="00CE1CEA" w:rsidP="00CE1CEA">
      <w:pPr>
        <w:pStyle w:val="Bibliography"/>
        <w:rPr>
          <w:sz w:val="20"/>
          <w:szCs w:val="20"/>
        </w:rPr>
      </w:pPr>
      <w:r w:rsidRPr="00585BDF">
        <w:rPr>
          <w:sz w:val="20"/>
          <w:szCs w:val="20"/>
        </w:rPr>
        <w:t xml:space="preserve">———. “How the West Really Lost God: An Interview with Mary </w:t>
      </w:r>
      <w:proofErr w:type="spellStart"/>
      <w:r w:rsidRPr="00585BDF">
        <w:rPr>
          <w:sz w:val="20"/>
          <w:szCs w:val="20"/>
        </w:rPr>
        <w:t>Eberstadt</w:t>
      </w:r>
      <w:proofErr w:type="spellEnd"/>
      <w:r w:rsidRPr="00585BDF">
        <w:rPr>
          <w:sz w:val="20"/>
          <w:szCs w:val="20"/>
        </w:rPr>
        <w:t xml:space="preserve">.” </w:t>
      </w:r>
      <w:r w:rsidRPr="00585BDF">
        <w:rPr>
          <w:i/>
          <w:iCs/>
          <w:sz w:val="20"/>
          <w:szCs w:val="20"/>
        </w:rPr>
        <w:t>The Gospel Coalition</w:t>
      </w:r>
      <w:r w:rsidRPr="00585BDF">
        <w:rPr>
          <w:sz w:val="20"/>
          <w:szCs w:val="20"/>
        </w:rPr>
        <w:t xml:space="preserve">, July 10, 2013. </w:t>
      </w:r>
      <w:hyperlink r:id="rId88" w:history="1">
        <w:r w:rsidRPr="00585BDF">
          <w:rPr>
            <w:rStyle w:val="Hyperlink"/>
            <w:sz w:val="20"/>
            <w:szCs w:val="20"/>
          </w:rPr>
          <w:t>http://www.thegospelcoalition.org/blogs/justintaylor/2013/07/10/how-the-west-really-lost-god-an-interview-with-mary-eberstadt/</w:t>
        </w:r>
      </w:hyperlink>
      <w:r w:rsidRPr="00585BDF">
        <w:rPr>
          <w:sz w:val="20"/>
          <w:szCs w:val="20"/>
        </w:rPr>
        <w:t>.</w:t>
      </w:r>
    </w:p>
    <w:p w14:paraId="6BAF137F" w14:textId="77777777" w:rsidR="00CE1CEA" w:rsidRPr="00585BDF" w:rsidRDefault="00CE1CEA" w:rsidP="00CE1CEA">
      <w:pPr>
        <w:pStyle w:val="Bibliography"/>
        <w:rPr>
          <w:sz w:val="20"/>
          <w:szCs w:val="20"/>
        </w:rPr>
      </w:pPr>
      <w:r w:rsidRPr="00585BDF">
        <w:rPr>
          <w:sz w:val="20"/>
          <w:szCs w:val="20"/>
        </w:rPr>
        <w:t xml:space="preserve">*———. “Watch This If You Want to See What Grace Looks Like: A Conversation Between Russell Moore and Rosario Butterfield.” </w:t>
      </w:r>
      <w:r w:rsidRPr="00585BDF">
        <w:rPr>
          <w:i/>
          <w:iCs/>
          <w:sz w:val="20"/>
          <w:szCs w:val="20"/>
        </w:rPr>
        <w:t>The Gospel Coalition</w:t>
      </w:r>
      <w:r w:rsidRPr="00585BDF">
        <w:rPr>
          <w:sz w:val="20"/>
          <w:szCs w:val="20"/>
        </w:rPr>
        <w:t xml:space="preserve">, January 5, 2015. </w:t>
      </w:r>
      <w:hyperlink r:id="rId89" w:history="1">
        <w:r w:rsidRPr="00585BDF">
          <w:rPr>
            <w:rStyle w:val="Hyperlink"/>
            <w:sz w:val="20"/>
            <w:szCs w:val="20"/>
          </w:rPr>
          <w:t>http://www.thegospelcoalition.org/blogs/justintaylor/2015/01/05/watch-this-if-you-want-to-see-what-grace-looks-like/</w:t>
        </w:r>
      </w:hyperlink>
      <w:r w:rsidRPr="00585BDF">
        <w:rPr>
          <w:sz w:val="20"/>
          <w:szCs w:val="20"/>
        </w:rPr>
        <w:t>.</w:t>
      </w:r>
    </w:p>
    <w:p w14:paraId="466A97BC" w14:textId="77777777" w:rsidR="00CE1CEA" w:rsidRPr="00585BDF" w:rsidRDefault="00CE1CEA" w:rsidP="00CE1CEA">
      <w:pPr>
        <w:pStyle w:val="Bibliography"/>
        <w:rPr>
          <w:sz w:val="20"/>
          <w:szCs w:val="20"/>
        </w:rPr>
      </w:pPr>
      <w:r w:rsidRPr="00585BDF">
        <w:rPr>
          <w:sz w:val="20"/>
          <w:szCs w:val="20"/>
        </w:rPr>
        <w:t xml:space="preserve">Tripp, Paul. “A Bitter Harvest? | Desiring God.” </w:t>
      </w:r>
      <w:r w:rsidRPr="00585BDF">
        <w:rPr>
          <w:i/>
          <w:iCs/>
          <w:sz w:val="20"/>
          <w:szCs w:val="20"/>
        </w:rPr>
        <w:t>Desiring God</w:t>
      </w:r>
      <w:r w:rsidRPr="00585BDF">
        <w:rPr>
          <w:sz w:val="20"/>
          <w:szCs w:val="20"/>
        </w:rPr>
        <w:t xml:space="preserve">, December 15, 2010. </w:t>
      </w:r>
      <w:hyperlink r:id="rId90" w:history="1">
        <w:r w:rsidRPr="00585BDF">
          <w:rPr>
            <w:rStyle w:val="Hyperlink"/>
            <w:sz w:val="20"/>
            <w:szCs w:val="20"/>
          </w:rPr>
          <w:t>http://www.desiringgod.org/blog/posts/a-bitter-harvest</w:t>
        </w:r>
      </w:hyperlink>
      <w:r w:rsidRPr="00585BDF">
        <w:rPr>
          <w:sz w:val="20"/>
          <w:szCs w:val="20"/>
        </w:rPr>
        <w:t>.</w:t>
      </w:r>
    </w:p>
    <w:p w14:paraId="1D18F2C6" w14:textId="77777777" w:rsidR="00CE1CEA" w:rsidRPr="00585BDF" w:rsidRDefault="00CE1CEA" w:rsidP="00CE1CEA">
      <w:pPr>
        <w:pStyle w:val="Bibliography"/>
        <w:rPr>
          <w:sz w:val="20"/>
          <w:szCs w:val="20"/>
        </w:rPr>
      </w:pPr>
      <w:proofErr w:type="spellStart"/>
      <w:r w:rsidRPr="00585BDF">
        <w:rPr>
          <w:sz w:val="20"/>
          <w:szCs w:val="20"/>
        </w:rPr>
        <w:t>Tushnet</w:t>
      </w:r>
      <w:proofErr w:type="spellEnd"/>
      <w:r w:rsidRPr="00585BDF">
        <w:rPr>
          <w:sz w:val="20"/>
          <w:szCs w:val="20"/>
        </w:rPr>
        <w:t xml:space="preserve">, Eve, Lisa </w:t>
      </w:r>
      <w:proofErr w:type="spellStart"/>
      <w:r w:rsidRPr="00585BDF">
        <w:rPr>
          <w:sz w:val="20"/>
          <w:szCs w:val="20"/>
        </w:rPr>
        <w:t>Severine</w:t>
      </w:r>
      <w:proofErr w:type="spellEnd"/>
      <w:r w:rsidRPr="00585BDF">
        <w:rPr>
          <w:sz w:val="20"/>
          <w:szCs w:val="20"/>
        </w:rPr>
        <w:t xml:space="preserve"> </w:t>
      </w:r>
      <w:proofErr w:type="spellStart"/>
      <w:r w:rsidRPr="00585BDF">
        <w:rPr>
          <w:sz w:val="20"/>
          <w:szCs w:val="20"/>
        </w:rPr>
        <w:t>Nolland</w:t>
      </w:r>
      <w:proofErr w:type="spellEnd"/>
      <w:r w:rsidRPr="00585BDF">
        <w:rPr>
          <w:sz w:val="20"/>
          <w:szCs w:val="20"/>
        </w:rPr>
        <w:t xml:space="preserve">, </w:t>
      </w:r>
      <w:proofErr w:type="spellStart"/>
      <w:r w:rsidRPr="00585BDF">
        <w:rPr>
          <w:sz w:val="20"/>
          <w:szCs w:val="20"/>
        </w:rPr>
        <w:t>Sherif</w:t>
      </w:r>
      <w:proofErr w:type="spellEnd"/>
      <w:r w:rsidRPr="00585BDF">
        <w:rPr>
          <w:sz w:val="20"/>
          <w:szCs w:val="20"/>
        </w:rPr>
        <w:t xml:space="preserve"> </w:t>
      </w:r>
      <w:proofErr w:type="spellStart"/>
      <w:r w:rsidRPr="00585BDF">
        <w:rPr>
          <w:sz w:val="20"/>
          <w:szCs w:val="20"/>
        </w:rPr>
        <w:t>Girgis</w:t>
      </w:r>
      <w:proofErr w:type="spellEnd"/>
      <w:r w:rsidRPr="00585BDF">
        <w:rPr>
          <w:sz w:val="20"/>
          <w:szCs w:val="20"/>
        </w:rPr>
        <w:t xml:space="preserve">, and Peter </w:t>
      </w:r>
      <w:proofErr w:type="spellStart"/>
      <w:r w:rsidRPr="00585BDF">
        <w:rPr>
          <w:sz w:val="20"/>
          <w:szCs w:val="20"/>
        </w:rPr>
        <w:t>Ould</w:t>
      </w:r>
      <w:proofErr w:type="spellEnd"/>
      <w:r w:rsidRPr="00585BDF">
        <w:rPr>
          <w:sz w:val="20"/>
          <w:szCs w:val="20"/>
        </w:rPr>
        <w:t xml:space="preserve">. “Should I Attend the Wedding of a Gay Friend or Family Member?” </w:t>
      </w:r>
      <w:r w:rsidRPr="00585BDF">
        <w:rPr>
          <w:i/>
          <w:iCs/>
          <w:sz w:val="20"/>
          <w:szCs w:val="20"/>
        </w:rPr>
        <w:t>Christianity Today</w:t>
      </w:r>
      <w:r w:rsidRPr="00585BDF">
        <w:rPr>
          <w:sz w:val="20"/>
          <w:szCs w:val="20"/>
        </w:rPr>
        <w:t xml:space="preserve">, February 23, 2015. </w:t>
      </w:r>
      <w:hyperlink r:id="rId91" w:history="1">
        <w:r w:rsidRPr="00585BDF">
          <w:rPr>
            <w:rStyle w:val="Hyperlink"/>
            <w:sz w:val="20"/>
            <w:szCs w:val="20"/>
          </w:rPr>
          <w:t>http://www.christianitytoday.com/ct/2015/march/gay-wedding-attend-christian-marriage-family.html?share=tADUNGDbNrc8h0GosIrZxlIklWs0Mawe</w:t>
        </w:r>
      </w:hyperlink>
      <w:r w:rsidRPr="00585BDF">
        <w:rPr>
          <w:sz w:val="20"/>
          <w:szCs w:val="20"/>
        </w:rPr>
        <w:t>.</w:t>
      </w:r>
    </w:p>
    <w:p w14:paraId="61265FBB" w14:textId="0752995E" w:rsidR="00CE1CEA" w:rsidRPr="002A4112" w:rsidRDefault="00CE1CEA" w:rsidP="00CE1CEA">
      <w:pPr>
        <w:pStyle w:val="Bibliography"/>
        <w:rPr>
          <w:b/>
          <w:i/>
          <w:sz w:val="20"/>
          <w:szCs w:val="20"/>
        </w:rPr>
      </w:pPr>
      <w:r w:rsidRPr="00585BDF">
        <w:rPr>
          <w:sz w:val="20"/>
          <w:szCs w:val="20"/>
        </w:rPr>
        <w:t>*Vines, Matthew. God and the Gay Christian: The Biblical Case in Support of Same-Sex Relationships. New York, New York: Convergent Books, 2014.</w:t>
      </w:r>
      <w:r w:rsidR="002A4112">
        <w:rPr>
          <w:sz w:val="20"/>
          <w:szCs w:val="20"/>
        </w:rPr>
        <w:t xml:space="preserve"> </w:t>
      </w:r>
      <w:proofErr w:type="gramStart"/>
      <w:r w:rsidR="002A4112">
        <w:rPr>
          <w:b/>
          <w:i/>
          <w:sz w:val="20"/>
          <w:szCs w:val="20"/>
        </w:rPr>
        <w:t>Vines unsuccessfully argues</w:t>
      </w:r>
      <w:proofErr w:type="gramEnd"/>
      <w:r w:rsidR="002A4112">
        <w:rPr>
          <w:b/>
          <w:i/>
          <w:sz w:val="20"/>
          <w:szCs w:val="20"/>
        </w:rPr>
        <w:t xml:space="preserve"> for same sex marriage. </w:t>
      </w:r>
    </w:p>
    <w:p w14:paraId="183385EB" w14:textId="77777777" w:rsidR="00CE1CEA" w:rsidRPr="00585BDF" w:rsidRDefault="00CE1CEA" w:rsidP="00CE1CEA">
      <w:pPr>
        <w:pStyle w:val="Bibliography"/>
        <w:rPr>
          <w:sz w:val="20"/>
          <w:szCs w:val="20"/>
        </w:rPr>
      </w:pPr>
      <w:proofErr w:type="spellStart"/>
      <w:r w:rsidRPr="00585BDF">
        <w:rPr>
          <w:sz w:val="20"/>
          <w:szCs w:val="20"/>
        </w:rPr>
        <w:t>Volokh</w:t>
      </w:r>
      <w:proofErr w:type="spellEnd"/>
      <w:r w:rsidRPr="00585BDF">
        <w:rPr>
          <w:sz w:val="20"/>
          <w:szCs w:val="20"/>
        </w:rPr>
        <w:t xml:space="preserve">, Eugene. “Marquette Suspends Prof’s Teaching, Orders Him off Campus.” </w:t>
      </w:r>
      <w:r w:rsidRPr="00585BDF">
        <w:rPr>
          <w:i/>
          <w:iCs/>
          <w:sz w:val="20"/>
          <w:szCs w:val="20"/>
        </w:rPr>
        <w:t>The Washington Post</w:t>
      </w:r>
      <w:r w:rsidRPr="00585BDF">
        <w:rPr>
          <w:sz w:val="20"/>
          <w:szCs w:val="20"/>
        </w:rPr>
        <w:t xml:space="preserve">, December 17, 2014. </w:t>
      </w:r>
      <w:hyperlink r:id="rId92" w:history="1">
        <w:r w:rsidRPr="00585BDF">
          <w:rPr>
            <w:rStyle w:val="Hyperlink"/>
            <w:sz w:val="20"/>
            <w:szCs w:val="20"/>
          </w:rPr>
          <w:t>http://www.washingtonpost.com/news/volokh-conspiracy/wp/2014/12/17/marquette-suspends-profs-teaching-orders-him-off-campus/</w:t>
        </w:r>
      </w:hyperlink>
      <w:r w:rsidRPr="00585BDF">
        <w:rPr>
          <w:sz w:val="20"/>
          <w:szCs w:val="20"/>
        </w:rPr>
        <w:t>.</w:t>
      </w:r>
    </w:p>
    <w:p w14:paraId="0BA53AF4" w14:textId="77777777" w:rsidR="00CE1CEA" w:rsidRPr="00585BDF" w:rsidRDefault="00CE1CEA" w:rsidP="00CE1CEA">
      <w:pPr>
        <w:pStyle w:val="Bibliography"/>
        <w:rPr>
          <w:sz w:val="20"/>
          <w:szCs w:val="20"/>
        </w:rPr>
      </w:pPr>
      <w:r w:rsidRPr="00585BDF">
        <w:rPr>
          <w:sz w:val="20"/>
          <w:szCs w:val="20"/>
        </w:rPr>
        <w:t xml:space="preserve">Walker, Andrew. “A Church In Exile: </w:t>
      </w:r>
      <w:proofErr w:type="spellStart"/>
      <w:r w:rsidRPr="00585BDF">
        <w:rPr>
          <w:sz w:val="20"/>
          <w:szCs w:val="20"/>
        </w:rPr>
        <w:t>Hillsong</w:t>
      </w:r>
      <w:proofErr w:type="spellEnd"/>
      <w:r w:rsidRPr="00585BDF">
        <w:rPr>
          <w:sz w:val="20"/>
          <w:szCs w:val="20"/>
        </w:rPr>
        <w:t xml:space="preserve"> Shifts on Homosexuality.” </w:t>
      </w:r>
      <w:r w:rsidRPr="00585BDF">
        <w:rPr>
          <w:i/>
          <w:iCs/>
          <w:sz w:val="20"/>
          <w:szCs w:val="20"/>
        </w:rPr>
        <w:t>First Things</w:t>
      </w:r>
      <w:r w:rsidRPr="00585BDF">
        <w:rPr>
          <w:sz w:val="20"/>
          <w:szCs w:val="20"/>
        </w:rPr>
        <w:t xml:space="preserve">, October 17, 2014. </w:t>
      </w:r>
      <w:hyperlink r:id="rId93" w:history="1">
        <w:r w:rsidRPr="00585BDF">
          <w:rPr>
            <w:rStyle w:val="Hyperlink"/>
            <w:sz w:val="20"/>
            <w:szCs w:val="20"/>
          </w:rPr>
          <w:t>http://www.firstthings.com/blogs/firstthoughts/2014/10/a-church-in-exile</w:t>
        </w:r>
      </w:hyperlink>
      <w:r w:rsidRPr="00585BDF">
        <w:rPr>
          <w:sz w:val="20"/>
          <w:szCs w:val="20"/>
        </w:rPr>
        <w:t>.</w:t>
      </w:r>
    </w:p>
    <w:p w14:paraId="3059C891" w14:textId="77777777" w:rsidR="00CE1CEA" w:rsidRPr="00585BDF" w:rsidRDefault="00CE1CEA" w:rsidP="00CE1CEA">
      <w:pPr>
        <w:pStyle w:val="Bibliography"/>
        <w:rPr>
          <w:sz w:val="20"/>
          <w:szCs w:val="20"/>
        </w:rPr>
      </w:pPr>
      <w:proofErr w:type="spellStart"/>
      <w:r w:rsidRPr="00585BDF">
        <w:rPr>
          <w:sz w:val="20"/>
          <w:szCs w:val="20"/>
        </w:rPr>
        <w:t>Wetzstein</w:t>
      </w:r>
      <w:proofErr w:type="spellEnd"/>
      <w:r w:rsidRPr="00585BDF">
        <w:rPr>
          <w:sz w:val="20"/>
          <w:szCs w:val="20"/>
        </w:rPr>
        <w:t xml:space="preserve">, Cheryl. “Gay Couples’ Children Oppose Same-Sex Marriage, Tell of Unpleasant Upbringings.” </w:t>
      </w:r>
      <w:r w:rsidRPr="00585BDF">
        <w:rPr>
          <w:i/>
          <w:iCs/>
          <w:sz w:val="20"/>
          <w:szCs w:val="20"/>
        </w:rPr>
        <w:t>The Washington Times</w:t>
      </w:r>
      <w:r w:rsidRPr="00585BDF">
        <w:rPr>
          <w:sz w:val="20"/>
          <w:szCs w:val="20"/>
        </w:rPr>
        <w:t xml:space="preserve">, January 8, 2015. </w:t>
      </w:r>
      <w:hyperlink r:id="rId94" w:history="1">
        <w:r w:rsidRPr="00585BDF">
          <w:rPr>
            <w:rStyle w:val="Hyperlink"/>
            <w:sz w:val="20"/>
            <w:szCs w:val="20"/>
          </w:rPr>
          <w:t>http://www.washingtontimes.com/news/2015/jan/8/gay-couples-children-oppose-same-sex-marriage-tell/</w:t>
        </w:r>
      </w:hyperlink>
      <w:r w:rsidRPr="00585BDF">
        <w:rPr>
          <w:sz w:val="20"/>
          <w:szCs w:val="20"/>
        </w:rPr>
        <w:t>.</w:t>
      </w:r>
    </w:p>
    <w:p w14:paraId="5EFA9618" w14:textId="523E66F5" w:rsidR="00CE1CEA" w:rsidRPr="00585BDF" w:rsidRDefault="00CE1CEA" w:rsidP="00CE1CEA">
      <w:pPr>
        <w:pStyle w:val="Bibliography"/>
        <w:rPr>
          <w:sz w:val="20"/>
          <w:szCs w:val="20"/>
        </w:rPr>
      </w:pPr>
      <w:r w:rsidRPr="00585BDF">
        <w:rPr>
          <w:sz w:val="20"/>
          <w:szCs w:val="20"/>
        </w:rPr>
        <w:t xml:space="preserve">Woman Plans to Marry Her Father after Two Years of Dating.” </w:t>
      </w:r>
      <w:r w:rsidRPr="00585BDF">
        <w:rPr>
          <w:i/>
          <w:iCs/>
          <w:sz w:val="20"/>
          <w:szCs w:val="20"/>
        </w:rPr>
        <w:t>Fox News</w:t>
      </w:r>
      <w:r w:rsidRPr="00585BDF">
        <w:rPr>
          <w:sz w:val="20"/>
          <w:szCs w:val="20"/>
        </w:rPr>
        <w:t xml:space="preserve">. Accessed January 27, 2015. </w:t>
      </w:r>
      <w:hyperlink r:id="rId95" w:history="1">
        <w:r w:rsidRPr="00585BDF">
          <w:rPr>
            <w:rStyle w:val="Hyperlink"/>
            <w:sz w:val="20"/>
            <w:szCs w:val="20"/>
          </w:rPr>
          <w:t>http://www.foxnews.com/us/2015/01/17/woman-plans-to-marry-her-father-after-two-years-dating/</w:t>
        </w:r>
      </w:hyperlink>
      <w:r w:rsidRPr="00585BDF">
        <w:rPr>
          <w:sz w:val="20"/>
          <w:szCs w:val="20"/>
        </w:rPr>
        <w:t>.</w:t>
      </w:r>
    </w:p>
    <w:p w14:paraId="4E5D0E74" w14:textId="77777777" w:rsidR="00CE1CEA" w:rsidRPr="00585BDF" w:rsidRDefault="00CE1CEA" w:rsidP="00CE1CEA">
      <w:pPr>
        <w:pStyle w:val="Bibliography"/>
        <w:rPr>
          <w:sz w:val="20"/>
          <w:szCs w:val="20"/>
        </w:rPr>
      </w:pPr>
      <w:r w:rsidRPr="00585BDF">
        <w:rPr>
          <w:sz w:val="20"/>
          <w:szCs w:val="20"/>
        </w:rPr>
        <w:t>*</w:t>
      </w:r>
      <w:proofErr w:type="spellStart"/>
      <w:r w:rsidRPr="00585BDF">
        <w:rPr>
          <w:sz w:val="20"/>
          <w:szCs w:val="20"/>
        </w:rPr>
        <w:t>Yarhouse</w:t>
      </w:r>
      <w:proofErr w:type="spellEnd"/>
      <w:r w:rsidRPr="00585BDF">
        <w:rPr>
          <w:sz w:val="20"/>
          <w:szCs w:val="20"/>
        </w:rPr>
        <w:t xml:space="preserve">, Mark A. </w:t>
      </w:r>
      <w:r w:rsidRPr="00585BDF">
        <w:rPr>
          <w:i/>
          <w:iCs/>
          <w:sz w:val="20"/>
          <w:szCs w:val="20"/>
        </w:rPr>
        <w:t>Homosexuality and the Christian</w:t>
      </w:r>
      <w:r w:rsidRPr="00585BDF">
        <w:rPr>
          <w:sz w:val="20"/>
          <w:szCs w:val="20"/>
        </w:rPr>
        <w:t>. Minneapolis: Bethany, 2010.</w:t>
      </w:r>
    </w:p>
    <w:p w14:paraId="63005C05" w14:textId="77777777" w:rsidR="00CE1CEA" w:rsidRPr="00585BDF" w:rsidRDefault="00CE1CEA" w:rsidP="00CE1CEA">
      <w:pPr>
        <w:pStyle w:val="Bibliography"/>
        <w:rPr>
          <w:sz w:val="20"/>
          <w:szCs w:val="20"/>
        </w:rPr>
      </w:pPr>
      <w:r w:rsidRPr="00585BDF">
        <w:rPr>
          <w:sz w:val="20"/>
          <w:szCs w:val="20"/>
        </w:rPr>
        <w:t xml:space="preserve">*Yuan, Christopher, and Angela Yuan. </w:t>
      </w:r>
      <w:proofErr w:type="gramStart"/>
      <w:r w:rsidRPr="00585BDF">
        <w:rPr>
          <w:i/>
          <w:iCs/>
          <w:sz w:val="20"/>
          <w:szCs w:val="20"/>
        </w:rPr>
        <w:t>Out of a Far Country</w:t>
      </w:r>
      <w:r w:rsidRPr="00585BDF">
        <w:rPr>
          <w:sz w:val="20"/>
          <w:szCs w:val="20"/>
        </w:rPr>
        <w:t>.</w:t>
      </w:r>
      <w:proofErr w:type="gramEnd"/>
      <w:r w:rsidRPr="00585BDF">
        <w:rPr>
          <w:sz w:val="20"/>
          <w:szCs w:val="20"/>
        </w:rPr>
        <w:t xml:space="preserve"> Colorado Springs: </w:t>
      </w:r>
      <w:proofErr w:type="spellStart"/>
      <w:r w:rsidRPr="00585BDF">
        <w:rPr>
          <w:sz w:val="20"/>
          <w:szCs w:val="20"/>
        </w:rPr>
        <w:t>Waterbook</w:t>
      </w:r>
      <w:proofErr w:type="spellEnd"/>
      <w:r w:rsidRPr="00585BDF">
        <w:rPr>
          <w:sz w:val="20"/>
          <w:szCs w:val="20"/>
        </w:rPr>
        <w:t xml:space="preserve"> Press, 2011.</w:t>
      </w:r>
    </w:p>
    <w:p w14:paraId="17BBA74D" w14:textId="77777777" w:rsidR="00CE1CEA" w:rsidRPr="00585BDF" w:rsidRDefault="00CE1CEA" w:rsidP="00CE1CEA">
      <w:pPr>
        <w:pStyle w:val="Bibliography"/>
        <w:rPr>
          <w:sz w:val="20"/>
          <w:szCs w:val="20"/>
        </w:rPr>
      </w:pPr>
      <w:r w:rsidRPr="00585BDF">
        <w:rPr>
          <w:sz w:val="20"/>
          <w:szCs w:val="20"/>
        </w:rPr>
        <w:t xml:space="preserve">Zuckerman, Phil. “How Secular Family Values Stack up.” </w:t>
      </w:r>
      <w:r w:rsidRPr="00585BDF">
        <w:rPr>
          <w:i/>
          <w:iCs/>
          <w:sz w:val="20"/>
          <w:szCs w:val="20"/>
        </w:rPr>
        <w:t>LA Times</w:t>
      </w:r>
      <w:r w:rsidRPr="00585BDF">
        <w:rPr>
          <w:sz w:val="20"/>
          <w:szCs w:val="20"/>
        </w:rPr>
        <w:t xml:space="preserve">, January 14, 2015. </w:t>
      </w:r>
      <w:hyperlink r:id="rId96" w:history="1">
        <w:r w:rsidRPr="00585BDF">
          <w:rPr>
            <w:rStyle w:val="Hyperlink"/>
            <w:sz w:val="20"/>
            <w:szCs w:val="20"/>
          </w:rPr>
          <w:t>http://www.latimes.com/opinion/op-ed/la-oe-0115-zuckerman-secular-parenting-20150115-story.html</w:t>
        </w:r>
      </w:hyperlink>
      <w:r w:rsidRPr="00585BDF">
        <w:rPr>
          <w:sz w:val="20"/>
          <w:szCs w:val="20"/>
        </w:rPr>
        <w:t>.</w:t>
      </w:r>
    </w:p>
    <w:p w14:paraId="21BA8E75" w14:textId="77777777" w:rsidR="00CE1CEA" w:rsidRPr="005A7953" w:rsidRDefault="00CE1CEA">
      <w:pPr>
        <w:rPr>
          <w:sz w:val="22"/>
          <w:szCs w:val="22"/>
        </w:rPr>
      </w:pPr>
    </w:p>
    <w:sectPr w:rsidR="00CE1CEA" w:rsidRPr="005A7953" w:rsidSect="005E20AC">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D619" w14:textId="77777777" w:rsidR="004B1B16" w:rsidRDefault="004B1B16" w:rsidP="00CE1CEA">
      <w:r>
        <w:separator/>
      </w:r>
    </w:p>
  </w:endnote>
  <w:endnote w:type="continuationSeparator" w:id="0">
    <w:p w14:paraId="6D034A2C" w14:textId="77777777" w:rsidR="004B1B16" w:rsidRDefault="004B1B16" w:rsidP="00CE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AE4F" w14:textId="77777777" w:rsidR="004B1B16" w:rsidRPr="00D34986" w:rsidRDefault="004B1B16" w:rsidP="005A7953">
    <w:pPr>
      <w:pStyle w:val="Footer"/>
      <w:jc w:val="right"/>
      <w:rPr>
        <w:sz w:val="20"/>
        <w:szCs w:val="20"/>
      </w:rPr>
    </w:pPr>
    <w:r w:rsidRPr="00D34986">
      <w:rPr>
        <w:rFonts w:ascii="Cambria" w:hAnsi="Cambria"/>
        <w:sz w:val="20"/>
        <w:szCs w:val="20"/>
      </w:rPr>
      <w:t>©</w:t>
    </w:r>
    <w:r w:rsidRPr="00D34986">
      <w:rPr>
        <w:sz w:val="20"/>
        <w:szCs w:val="20"/>
      </w:rPr>
      <w:t xml:space="preserve">Chris Brauns 2015, Version: </w:t>
    </w:r>
    <w:r w:rsidRPr="00D34986">
      <w:rPr>
        <w:sz w:val="20"/>
        <w:szCs w:val="20"/>
      </w:rPr>
      <w:fldChar w:fldCharType="begin"/>
    </w:r>
    <w:r w:rsidRPr="00D34986">
      <w:rPr>
        <w:sz w:val="20"/>
        <w:szCs w:val="20"/>
      </w:rPr>
      <w:instrText xml:space="preserve"> DATE  \* MERGEFORMAT </w:instrText>
    </w:r>
    <w:r w:rsidRPr="00D34986">
      <w:rPr>
        <w:sz w:val="20"/>
        <w:szCs w:val="20"/>
      </w:rPr>
      <w:fldChar w:fldCharType="separate"/>
    </w:r>
    <w:r>
      <w:rPr>
        <w:noProof/>
        <w:sz w:val="20"/>
        <w:szCs w:val="20"/>
      </w:rPr>
      <w:t>4/9/15</w:t>
    </w:r>
    <w:r w:rsidRPr="00D34986">
      <w:rPr>
        <w:noProof/>
        <w:sz w:val="20"/>
        <w:szCs w:val="20"/>
      </w:rPr>
      <w:fldChar w:fldCharType="end"/>
    </w:r>
  </w:p>
  <w:p w14:paraId="3634D801" w14:textId="77777777" w:rsidR="004B1B16" w:rsidRDefault="004B1B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3271" w14:textId="77777777" w:rsidR="004B1B16" w:rsidRPr="00D34986" w:rsidRDefault="004B1B16" w:rsidP="005A7953">
    <w:pPr>
      <w:pStyle w:val="Footer"/>
      <w:jc w:val="right"/>
      <w:rPr>
        <w:sz w:val="20"/>
        <w:szCs w:val="20"/>
      </w:rPr>
    </w:pPr>
    <w:r w:rsidRPr="00D34986">
      <w:rPr>
        <w:rFonts w:ascii="Cambria" w:hAnsi="Cambria"/>
        <w:sz w:val="20"/>
        <w:szCs w:val="20"/>
      </w:rPr>
      <w:t>©</w:t>
    </w:r>
    <w:r w:rsidRPr="00D34986">
      <w:rPr>
        <w:sz w:val="20"/>
        <w:szCs w:val="20"/>
      </w:rPr>
      <w:t xml:space="preserve">Chris Brauns 2015, Version: </w:t>
    </w:r>
    <w:r w:rsidRPr="00D34986">
      <w:rPr>
        <w:sz w:val="20"/>
        <w:szCs w:val="20"/>
      </w:rPr>
      <w:fldChar w:fldCharType="begin"/>
    </w:r>
    <w:r w:rsidRPr="00D34986">
      <w:rPr>
        <w:sz w:val="20"/>
        <w:szCs w:val="20"/>
      </w:rPr>
      <w:instrText xml:space="preserve"> DATE  \* MERGEFORMAT </w:instrText>
    </w:r>
    <w:r w:rsidRPr="00D34986">
      <w:rPr>
        <w:sz w:val="20"/>
        <w:szCs w:val="20"/>
      </w:rPr>
      <w:fldChar w:fldCharType="separate"/>
    </w:r>
    <w:r>
      <w:rPr>
        <w:noProof/>
        <w:sz w:val="20"/>
        <w:szCs w:val="20"/>
      </w:rPr>
      <w:t>4/9/15</w:t>
    </w:r>
    <w:r w:rsidRPr="00D34986">
      <w:rPr>
        <w:noProof/>
        <w:sz w:val="20"/>
        <w:szCs w:val="20"/>
      </w:rPr>
      <w:fldChar w:fldCharType="end"/>
    </w:r>
  </w:p>
  <w:p w14:paraId="353AC4F6" w14:textId="77777777" w:rsidR="004B1B16" w:rsidRDefault="004B1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96BF0" w14:textId="77777777" w:rsidR="004B1B16" w:rsidRDefault="004B1B16" w:rsidP="00CE1CEA">
      <w:r>
        <w:separator/>
      </w:r>
    </w:p>
  </w:footnote>
  <w:footnote w:type="continuationSeparator" w:id="0">
    <w:p w14:paraId="6DFCAE24" w14:textId="77777777" w:rsidR="004B1B16" w:rsidRDefault="004B1B16" w:rsidP="00CE1CEA">
      <w:r>
        <w:continuationSeparator/>
      </w:r>
    </w:p>
  </w:footnote>
  <w:footnote w:id="1">
    <w:p w14:paraId="4D6E621A"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{"citationID":"cYMDfTab","properties":{"formattedCitation":"Ibid., 49.","plainCitation":"Ibid., 49."},"citationItems":[{"id":46,"uris":["http://zotero.org/users/913789/items/2T4H5U5T"],"uri":["http://zotero.org/users/913789/items/2T4H5U5T"],"itemData":{"id":46,"type":"book","title":"The Meaning of Marriage: Facing the Complexities of Commitment with the Wisdom of God","publisher":"Dutton","publisher-place":"New York","event-place":"New York","author":[{"family":"Keller","given":"Timothy"},{"family":"Keller","given":"Kathy"}],"issued":{"date-parts":[["2011"]]}},"locator":"49"}],"schema":"https://github.com/citation-style-language/schema/raw/master/csl-citation.json"} </w:instrText>
      </w:r>
      <w:r>
        <w:fldChar w:fldCharType="separate"/>
      </w:r>
      <w:r>
        <w:rPr>
          <w:rFonts w:ascii="Cambria"/>
        </w:rPr>
        <w:t>Ibid., 49.</w:t>
      </w:r>
      <w:r>
        <w:fldChar w:fldCharType="end"/>
      </w:r>
    </w:p>
  </w:footnote>
  <w:footnote w:id="2">
    <w:p w14:paraId="30C4CC27"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{"citationID":"OsgJfCrd","properties":{"formattedCitation":"{\\rtf Chris Brauns, \\uc0\\u8220{}Is Growing as a Christian a Result of Our Effort or God\\uc0\\u8217{}s Grace? - A Brick in the Valley,\\uc0\\u8221{} June 7, 2013, http://chrisbrauns.com/2013/06/why-you-need-to-read-the-discipline-of-grace-by-jerry-bridges/.}","plainCitation":"Chris Brauns, “Is Growing as a Christian a Result of Our Effort or God’s Grace? - A Brick in the Valley,” June 7, 2013, http://chrisbrauns.com/2013/06/why-you-need-to-read-the-discipline-of-grace-by-jerry-bridges/."},"citationItems":[{"id":2503,"uris":["http://zotero.org/users/913789/items/BHVBGWZ3"],"uri":["http://zotero.org/users/913789/items/BHVBGWZ3"],"itemData":{"id":2503,"type":"post-weblog","title":"Is Growing as a Christian a Result of Our Effort or God's Grace? - A Brick in the Valley","URL":"http://chrisbrauns.com/2013/06/why-you-need-to-read-the-discipline-of-grace-by-jerry-bridges/","author":[{"family":"Brauns","given":"Chris"}],"issued":{"date-parts":[["2013",6,7]]},"accessed":{"date-parts":[["2015",3,24]]}}}],"schema":"https://github.com/citation-style-language/schema/raw/master/csl-citation.json"} </w:instrText>
      </w:r>
      <w:r>
        <w:fldChar w:fldCharType="separate"/>
      </w:r>
      <w:r w:rsidRPr="0068354C">
        <w:rPr>
          <w:rFonts w:ascii="Cambria"/>
        </w:rPr>
        <w:t xml:space="preserve">Chris Brauns, “Is Growing as a Christian a Result of Our Effort or God’s Grace? - A Brick in the Valley,” June 7, 2013, </w:t>
      </w:r>
      <w:hyperlink r:id="rId1" w:history="1">
        <w:r w:rsidRPr="004E4639">
          <w:rPr>
            <w:rStyle w:val="Hyperlink"/>
            <w:rFonts w:ascii="Cambria"/>
          </w:rPr>
          <w:t>http://chrisbrauns.com/2013/06/why-you-need-to-read-the-discipline-of-grace-by-jerry-bridges/.</w:t>
        </w:r>
      </w:hyperlink>
      <w:r>
        <w:fldChar w:fldCharType="end"/>
      </w:r>
    </w:p>
  </w:footnote>
  <w:footnote w:id="3">
    <w:p w14:paraId="7C6A622D"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{"citationID":"gfRdIicJ","properties":{"formattedCitation":"Ibid., 208.","plainCitation":"Ibid., 208."},"citationItems":[{"id":46,"uris":["http://zotero.org/users/913789/items/2T4H5U5T"],"uri":["http://zotero.org/users/913789/items/2T4H5U5T"],"itemData":{"id":46,"type":"book","title":"The Meaning of Marriage: Facing the Complexities of Commitment with the Wisdom of God","publisher":"Dutton","publisher-place":"New York","event-place":"New York","author":[{"family":"Keller","given":"Timothy"},{"family":"Keller","given":"Kathy"}],"issued":{"date-parts":[["2011"]]}},"locator":"208"}],"schema":"https://github.com/citation-style-language/schema/raw/master/csl-citation.json"} </w:instrText>
      </w:r>
      <w:r>
        <w:fldChar w:fldCharType="separate"/>
      </w:r>
      <w:r>
        <w:rPr>
          <w:noProof/>
        </w:rPr>
        <w:t>Ibid., 208.</w:t>
      </w:r>
      <w:r>
        <w:fldChar w:fldCharType="end"/>
      </w:r>
    </w:p>
  </w:footnote>
  <w:footnote w:id="4">
    <w:p w14:paraId="3779E9F0" w14:textId="77777777" w:rsidR="004B1B16" w:rsidRPr="0031706A" w:rsidRDefault="004B1B16" w:rsidP="00CE1CEA">
      <w:pPr>
        <w:pStyle w:val="FootnoteText"/>
        <w:rPr>
          <w:szCs w:val="20"/>
        </w:rPr>
      </w:pPr>
      <w:r w:rsidRPr="002A4112">
        <w:rPr>
          <w:rStyle w:val="FootnoteReference"/>
        </w:rPr>
        <w:footnoteRef/>
      </w:r>
      <w:r w:rsidRPr="0031706A">
        <w:rPr>
          <w:szCs w:val="20"/>
        </w:rPr>
        <w:t xml:space="preserve"> </w:t>
      </w:r>
      <w:r w:rsidRPr="00C978C6">
        <w:t xml:space="preserve">“The branch of theology that gives reasons for our hope. Van </w:t>
      </w:r>
      <w:proofErr w:type="spellStart"/>
      <w:r w:rsidRPr="00C978C6">
        <w:t>Til</w:t>
      </w:r>
      <w:proofErr w:type="spellEnd"/>
      <w:r w:rsidRPr="00C978C6">
        <w:t xml:space="preserve"> saw it as involving proof, defense, and offense.”</w:t>
      </w:r>
      <w:r>
        <w:t xml:space="preserve"> </w:t>
      </w:r>
      <w:r w:rsidRPr="0031706A">
        <w:rPr>
          <w:szCs w:val="20"/>
        </w:rPr>
        <w:fldChar w:fldCharType="begin"/>
      </w:r>
      <w:r>
        <w:rPr>
          <w:szCs w:val="20"/>
        </w:rPr>
        <w:instrText xml:space="preserve"> ADDIN ZOTERO_ITEM CSL_CITATION {"citationID":"uxlonDKi","properties":{"formattedCitation":"{\\rtf John J. Hughes, ed., \\i Speaking the Truth in Love: The Theology of John M. Frame\\i0{} (Phillisburg, NJ: P&amp;R Publishing, 2009), 1013.}","plainCitation":"John J. Hughes, ed., Speaking the Truth in Love: The Theology of John M. Frame (Phillisburg, NJ: P&amp;R Publishing, 2009), 1013."},"citationItems":[{"id":267,"uris":["http://zotero.org/users/913789/items/7VXWUTUF"],"uri":["http://zotero.org/users/913789/items/7VXWUTUF"],"itemData":{"id":267,"type":"book","title":"Speaking the Truth in Love: The Theology of John M. Frame","publisher":"P&amp;R Publishing","publisher-place":"Phillisburg, NJ","event-place":"Phillisburg, NJ","editor":[{"family":"Hughes","given":"John J."}],"issued":{"date-parts":[["2009"]]}},"locator":"1013"}],"schema":"https://github.com/citation-style-language/schema/raw/master/csl-citation.json"} </w:instrText>
      </w:r>
      <w:r w:rsidRPr="0031706A">
        <w:rPr>
          <w:szCs w:val="20"/>
        </w:rPr>
        <w:fldChar w:fldCharType="separate"/>
      </w:r>
      <w:r w:rsidRPr="0031706A">
        <w:rPr>
          <w:rFonts w:ascii="Cambria"/>
          <w:szCs w:val="20"/>
        </w:rPr>
        <w:t xml:space="preserve">John J. Hughes, ed., </w:t>
      </w:r>
      <w:r w:rsidRPr="0031706A">
        <w:rPr>
          <w:rFonts w:ascii="Cambria"/>
          <w:i/>
          <w:iCs/>
          <w:szCs w:val="20"/>
        </w:rPr>
        <w:t>Speaking the Truth in Love: The Theology of John M. Frame</w:t>
      </w:r>
      <w:r w:rsidRPr="0031706A">
        <w:rPr>
          <w:rFonts w:ascii="Cambria"/>
          <w:szCs w:val="20"/>
        </w:rPr>
        <w:t xml:space="preserve"> (Phillisburg, NJ: P&amp;R Publishing, 2009), 1013.</w:t>
      </w:r>
      <w:r w:rsidRPr="0031706A">
        <w:rPr>
          <w:szCs w:val="20"/>
        </w:rPr>
        <w:fldChar w:fldCharType="end"/>
      </w:r>
      <w:r>
        <w:rPr>
          <w:szCs w:val="20"/>
        </w:rPr>
        <w:t xml:space="preserve"> See also </w:t>
      </w:r>
      <w:r>
        <w:rPr>
          <w:szCs w:val="20"/>
        </w:rPr>
        <w:fldChar w:fldCharType="begin"/>
      </w:r>
      <w:r>
        <w:rPr>
          <w:szCs w:val="20"/>
        </w:rPr>
        <w:instrText xml:space="preserve"> ADDIN ZOTERO_ITEM CSL_CITATION {"citationID":"Yp4EJhki","properties":{"formattedCitation":"{\\rtf John M. Frame, \\i Apologetics to the Glory of God\\i0{} (Phillipsburg, NJ: P&amp;R, 1994), 1.}","plainCitation":"John M. Frame, Apologetics to the Glory of God (Phillipsburg, NJ: P&amp;R, 1994), 1."},"citationItems":[{"id":197,"uris":["http://zotero.org/users/913789/items/69VC7XDN"],"uri":["http://zotero.org/users/913789/items/69VC7XDN"],"itemData":{"id":197,"type":"book","title":"Apologetics to the Glory of God","publisher":"P&amp;R","publisher-place":"Phillipsburg, NJ","event-place":"Phillipsburg, NJ","author":[{"family":"Frame","given":"John M."}],"issued":{"date-parts":[["1994"]]}},"locator":"1"}],"schema":"https://github.com/citation-style-language/schema/raw/master/csl-citation.json"} </w:instrText>
      </w:r>
      <w:r>
        <w:rPr>
          <w:szCs w:val="20"/>
        </w:rPr>
        <w:fldChar w:fldCharType="separate"/>
      </w:r>
      <w:r w:rsidRPr="009E459C">
        <w:rPr>
          <w:rFonts w:ascii="Cambria"/>
        </w:rPr>
        <w:t xml:space="preserve">John M. Frame, </w:t>
      </w:r>
      <w:r w:rsidRPr="009E459C">
        <w:rPr>
          <w:rFonts w:ascii="Cambria"/>
          <w:i/>
          <w:iCs/>
        </w:rPr>
        <w:t>Apologetics to the Glory of God</w:t>
      </w:r>
      <w:r w:rsidRPr="009E459C">
        <w:rPr>
          <w:rFonts w:ascii="Cambria"/>
        </w:rPr>
        <w:t xml:space="preserve"> (Phillipsburg, NJ: P&amp;R, 1994), 1.</w:t>
      </w:r>
      <w:r>
        <w:rPr>
          <w:szCs w:val="20"/>
        </w:rPr>
        <w:fldChar w:fldCharType="end"/>
      </w:r>
    </w:p>
  </w:footnote>
  <w:footnote w:id="5">
    <w:p w14:paraId="5B105B93"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{"citationID":"W7cIubyI","properties":{"formattedCitation":"{\\rtf David F. Wells, \\i Turning to God: Reclaiming Christian Conversion as Unique, Necessary, and Supernatural\\i0{} (Grand Rapids: Baker, 2012), 143.}","plainCitation":"David F. Wells, Turning to God: Reclaiming Christian Conversion as Unique, Necessary, and Supernatural (Grand Rapids: Baker, 2012), 143."},"citationItems":[{"id":2038,"uris":["http://zotero.org/users/913789/items/9Z32F6I9"],"uri":["http://zotero.org/users/913789/items/9Z32F6I9"],"itemData":{"id":2038,"type":"book","title":"Turning to God: Reclaiming Christian Conversion as Unique, Necessary, and Supernatural","publisher":"Baker","publisher-place":"Grand Rapids","event-place":"Grand Rapids","author":[{"family":"Wells","given":"David F."}],"issued":{"date-parts":[["2012"]]}},"locator":"143"}],"schema":"https://github.com/citation-style-language/schema/raw/master/csl-citation.json"} </w:instrText>
      </w:r>
      <w:r>
        <w:fldChar w:fldCharType="separate"/>
      </w:r>
      <w:r w:rsidRPr="008B702C">
        <w:rPr>
          <w:rFonts w:ascii="Cambria"/>
        </w:rPr>
        <w:t xml:space="preserve">David F. Wells, </w:t>
      </w:r>
      <w:r w:rsidRPr="008B702C">
        <w:rPr>
          <w:rFonts w:ascii="Cambria"/>
          <w:i/>
          <w:iCs/>
        </w:rPr>
        <w:t>Turning to God: Reclaiming Christian Conversion as Unique, Necessary, and Supernatural</w:t>
      </w:r>
      <w:r w:rsidRPr="008B702C">
        <w:rPr>
          <w:rFonts w:ascii="Cambria"/>
        </w:rPr>
        <w:t xml:space="preserve"> (Grand Rapids: Baker, 2012), 143.</w:t>
      </w:r>
      <w:r>
        <w:fldChar w:fldCharType="end"/>
      </w:r>
    </w:p>
  </w:footnote>
  <w:footnote w:id="6">
    <w:p w14:paraId="1E5A4868" w14:textId="58654B29"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{"citationID":"lLrGFSxD","properties":{"formattedCitation":"{\\rtf Tim Keller, \\uc0\\u8220{}Deconstructing Defeater Beliefs: Leading the Secular to Christ,\\uc0\\u8221{} n.d., http://www.case.edu.au/images/uploads/03_pdfs/keller-deconstructing-defeater.pdf.}","plainCitation":"Tim Keller, “Deconstructing Defeater Beliefs: Leading the Secular to Christ,” n.d., http://www.case.edu.au/images/uploads/03_pdfs/keller-deconstructing-defeater.pdf."},"citationItems":[{"id":2005,"uris":["http://zotero.org/users/913789/items/8NH3U9ES"],"uri":["http://zotero.org/users/913789/items/8NH3U9ES"],"itemData":{"id":2005,"type":"article","title":"Deconstructing Defeater Beliefs: Leading the Secular to Christ","URL":"http://www.case.edu.au/images/uploads/03_pdfs/keller-deconstructing-defeater.pdf","author":[{"family":"Keller","given":"Tim"}]}}],"schema":"https://github.com/citation-style-language/schema/raw/master/csl-citation.json"} </w:instrText>
      </w:r>
      <w:r>
        <w:fldChar w:fldCharType="separate"/>
      </w:r>
      <w:r w:rsidRPr="006B4D56">
        <w:rPr>
          <w:rFonts w:ascii="Cambria"/>
        </w:rPr>
        <w:t xml:space="preserve">Tim Keller, “Deconstructing Defeater Beliefs: Leading the Secular to Christ,” n.d., </w:t>
      </w:r>
      <w:hyperlink r:id="rId2" w:history="1">
        <w:r w:rsidRPr="00907FEA">
          <w:rPr>
            <w:rStyle w:val="Hyperlink"/>
            <w:rFonts w:ascii="Cambria"/>
          </w:rPr>
          <w:t>http://www.case.edu.au/images/uploads/03_pdfs/keller-deconstructing-defeater.pdf.</w:t>
        </w:r>
      </w:hyperlink>
      <w:r>
        <w:fldChar w:fldCharType="end"/>
      </w:r>
      <w:r>
        <w:t xml:space="preserve"> </w:t>
      </w:r>
    </w:p>
  </w:footnote>
  <w:footnote w:id="7">
    <w:p w14:paraId="08989321"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{"citationID":"yITeQFQR","properties":{"formattedCitation":"{\\rtf Samuel Enoch Stumpf, \\i Socrates to Sartre: A History of Philosophy\\i0{}, 4th ed. (New York: McGraw-Hill, 1988), 236.}","plainCitation":"Samuel Enoch Stumpf, Socrates to Sartre: A History of Philosophy, 4th ed. (New York: McGraw-Hill, 1988), 236."},"citationItems":[{"id":2508,"uris":["http://zotero.org/users/913789/items/P59CDIBC"],"uri":["http://zotero.org/users/913789/items/P59CDIBC"],"itemData":{"id":2508,"type":"book","title":"Socrates to Sartre: A History of Philosophy","publisher":"McGraw-Hill","publisher-place":"New York","edition":"4th","event-place":"New York","author":[{"family":"Stumpf","given":"Samuel Enoch"}],"issued":{"date-parts":[["1988"]]}},"locator":"236"}],"schema":"https://github.com/citation-style-language/schema/raw/master/csl-citation.json"} </w:instrText>
      </w:r>
      <w:r>
        <w:fldChar w:fldCharType="separate"/>
      </w:r>
      <w:r w:rsidRPr="002A1F4E">
        <w:rPr>
          <w:rFonts w:ascii="Cambria"/>
        </w:rPr>
        <w:t xml:space="preserve">Samuel Enoch Stumpf, </w:t>
      </w:r>
      <w:r w:rsidRPr="002A1F4E">
        <w:rPr>
          <w:rFonts w:ascii="Cambria"/>
          <w:i/>
          <w:iCs/>
        </w:rPr>
        <w:t>Socrates to Sartre: A History of Philosophy</w:t>
      </w:r>
      <w:r w:rsidRPr="002A1F4E">
        <w:rPr>
          <w:rFonts w:ascii="Cambria"/>
        </w:rPr>
        <w:t>, 4th ed. (New York: McGraw-Hill, 1988), 236.</w:t>
      </w:r>
      <w:r>
        <w:fldChar w:fldCharType="end"/>
      </w:r>
    </w:p>
  </w:footnote>
  <w:footnote w:id="8">
    <w:p w14:paraId="60510831" w14:textId="41014F44" w:rsidR="004B1B16" w:rsidRDefault="004B1B16" w:rsidP="00CE1CEA">
      <w:pPr>
        <w:pStyle w:val="FootnoteText"/>
      </w:pPr>
      <w:r w:rsidRPr="002A4112">
        <w:rPr>
          <w:rStyle w:val="FootnoteReference"/>
        </w:rPr>
        <w:footnoteRef/>
      </w:r>
      <w:r>
        <w:t xml:space="preserve"> I have glanced at this link but not read it carefully: </w:t>
      </w:r>
      <w:hyperlink r:id="rId3" w:anchor="ixzz3IJAkM0Te" w:history="1">
        <w:r w:rsidRPr="00923653">
          <w:rPr>
            <w:rStyle w:val="Hyperlink"/>
          </w:rPr>
          <w:t>http://www.gotquestions.org/deism.html#ixzz3IJAkM0Te</w:t>
        </w:r>
      </w:hyperlink>
    </w:p>
  </w:footnote>
  <w:footnote w:id="9">
    <w:p w14:paraId="5DC69D8A" w14:textId="4905EBEF" w:rsidR="004B1B16" w:rsidRDefault="004B1B16" w:rsidP="00CE1CEA">
      <w:pPr>
        <w:pStyle w:val="FootnoteText"/>
      </w:pPr>
      <w:r w:rsidRPr="002A4112">
        <w:rPr>
          <w:rStyle w:val="FootnoteReference"/>
        </w:rPr>
        <w:footnoteRef/>
      </w:r>
      <w:r>
        <w:t xml:space="preserve"> This material is taken from </w:t>
      </w:r>
      <w:r>
        <w:fldChar w:fldCharType="begin"/>
      </w:r>
      <w:r>
        <w:instrText xml:space="preserve"> ADDIN ZOTERO_ITEM CSL_CITATION {"citationID":"W4ZOFnzV","properties":{"formattedCitation":"{\\rtf Brauns, \\i Bound Together: How We Are Tied to Others in Good and Bad Choices\\i0{}.}","plainCitation":"Brauns, Bound Together: How We Are Tied to Others in Good and Bad Choices."},"citationItems":[{"id":1030,"uris":["http://zotero.org/users/913789/items/SFPRAA5R"],"uri":["http://zotero.org/users/913789/items/SFPRAA5R"],"itemData":{"id":1030,"type":"book","title":"Bound Together: How We Are Tied to Others in Good and Bad Choices","publisher":"Zondervan","publisher-place":"Grand Rapids","event-place":"Grand Rapids","author":[{"family":"Brauns","given":"Chris"}],"issued":{"date-parts":[["2013"]]}}}],"schema":"https://github.com/citation-style-language/schema/raw/master/csl-citation.json"} </w:instrText>
      </w:r>
      <w:r>
        <w:fldChar w:fldCharType="separate"/>
      </w:r>
      <w:r w:rsidRPr="006B4D56">
        <w:rPr>
          <w:rFonts w:ascii="Cambria"/>
        </w:rPr>
        <w:t xml:space="preserve">Brauns, </w:t>
      </w:r>
      <w:r w:rsidRPr="006B4D56">
        <w:rPr>
          <w:rFonts w:ascii="Cambria"/>
          <w:i/>
          <w:iCs/>
        </w:rPr>
        <w:t>Bound Together: How We Are Tied to Others in Good and Bad Choices</w:t>
      </w:r>
      <w:r w:rsidRPr="006B4D56">
        <w:rPr>
          <w:rFonts w:ascii="Cambria"/>
        </w:rPr>
        <w:t>.</w:t>
      </w:r>
      <w:r>
        <w:fldChar w:fldCharType="end"/>
      </w:r>
    </w:p>
  </w:footnote>
  <w:footnote w:id="10">
    <w:p w14:paraId="4D1FE903" w14:textId="77777777" w:rsidR="004B1B16" w:rsidRPr="001F310A" w:rsidRDefault="004B1B16" w:rsidP="00B70794">
      <w:pPr>
        <w:pStyle w:val="FootnoteText"/>
      </w:pPr>
      <w:r w:rsidRPr="002A4112">
        <w:rPr>
          <w:rStyle w:val="FootnoteReference"/>
        </w:rPr>
        <w:footnoteRef/>
      </w:r>
      <w:r w:rsidRPr="001F310A">
        <w:t xml:space="preserve"> </w:t>
      </w:r>
      <w:r w:rsidRPr="001F310A">
        <w:fldChar w:fldCharType="begin"/>
      </w:r>
      <w:r>
        <w:instrText xml:space="preserve"> ADDIN ZOTERO_ITEM CSL_CITATION {"citationID":"4cfPvRIK","properties":{"formattedCitation":"{\\rtf Scot McKnight, \\uc0\\u8220{}Self in a Castle,\\uc0\\u8221{} August 28, 2009, http://www.outofur.com/archives/2009/08/scot_mcknight_s.html.}","plainCitation":"Scot McKnight, “Self in a Castle,” August 28, 2009, http://www.outofur.com/archives/2009/08/scot_mcknight_s.html."},"citationItems":[{"id":456,"uris":["http://zotero.org/users/913789/items/CEW7BAB3"],"uri":["http://zotero.org/users/913789/items/CEW7BAB3"],"itemData":{"id":456,"type":"webpage","title":"Self in a Castle","URL":"http://www.outofur.com/archives/2009/08/scot_mcknight_s.html","author":[{"family":"McKnight","given":"Scot"}],"issued":{"date-parts":[["2009",8,28]]},"accessed":{"date-parts":[["2012",3,1]]}}}],"schema":"https://github.com/citation-style-language/schema/raw/master/csl-citation.json"} </w:instrText>
      </w:r>
      <w:r w:rsidRPr="001F310A">
        <w:fldChar w:fldCharType="separate"/>
      </w:r>
      <w:r w:rsidRPr="002338F6">
        <w:rPr>
          <w:rFonts w:ascii="Cambria"/>
        </w:rPr>
        <w:t xml:space="preserve">Scot McKnight, “Self in a Castle,” August 28, 2009, </w:t>
      </w:r>
      <w:hyperlink r:id="rId4" w:history="1">
        <w:r w:rsidRPr="003B2728">
          <w:rPr>
            <w:rStyle w:val="Hyperlink"/>
            <w:rFonts w:ascii="Cambria"/>
          </w:rPr>
          <w:t>http://www.outofur.com/archives/2009/08/scot_mcknight_s.html</w:t>
        </w:r>
      </w:hyperlink>
      <w:proofErr w:type="gramStart"/>
      <w:r>
        <w:rPr>
          <w:rFonts w:ascii="Cambria"/>
        </w:rPr>
        <w:t xml:space="preserve"> </w:t>
      </w:r>
      <w:r w:rsidRPr="002338F6">
        <w:rPr>
          <w:rFonts w:ascii="Cambria"/>
        </w:rPr>
        <w:t>.</w:t>
      </w:r>
      <w:proofErr w:type="gramEnd"/>
      <w:r w:rsidRPr="001F310A">
        <w:fldChar w:fldCharType="end"/>
      </w:r>
    </w:p>
  </w:footnote>
  <w:footnote w:id="11">
    <w:p w14:paraId="5C3AEA82" w14:textId="77777777" w:rsidR="004B1B16" w:rsidRPr="001F310A" w:rsidRDefault="004B1B16" w:rsidP="00B70794">
      <w:pPr>
        <w:pStyle w:val="FootnoteText"/>
      </w:pPr>
      <w:r w:rsidRPr="002A4112">
        <w:rPr>
          <w:rStyle w:val="FootnoteReference"/>
        </w:rPr>
        <w:footnoteRef/>
      </w:r>
      <w:r w:rsidRPr="001F310A">
        <w:t xml:space="preserve"> </w:t>
      </w:r>
      <w:r w:rsidRPr="001F310A">
        <w:fldChar w:fldCharType="begin"/>
      </w:r>
      <w:r>
        <w:instrText xml:space="preserve"> ADDIN ZOTERO_ITEM CSL_CITATION {"citationID":"H3aAKpk5","properties":{"formattedCitation":"{\\rtf Christian Smith and Patricia Snell, \\i Souls in Transition: The Religious and Spiritual Lives of Emerging Adults\\i0{} (Oxford: Oxford University Press, 2009), 49.}","plainCitation":"Christian Smith and Patricia Snell, Souls in Transition: The Religious and Spiritual Lives of Emerging Adults (Oxford: Oxford University Press, 2009), 49."},"citationItems":[{"id":20,"uris":["http://zotero.org/users/913789/items/26KXNV6A"],"uri":["http://zotero.org/users/913789/items/26KXNV6A"],"itemData":{"id":20,"type":"book","title":"Souls in Transition: The Religious and Spiritual Lives of Emerging Adults","publisher":"Oxford University Press","publisher-place":"Oxford","number-of-pages":"368","source":"Amazon.com","event-place":"Oxford","ISBN":"0195371798","shortTitle":"Souls in Transition","author":[{"family":"Smith","given":"Christian"},{"family":"Snell","given":"Patricia"}],"issued":{"date-parts":[["2009",9,14]]}},"locator":"49"}],"schema":"https://github.com/citation-style-language/schema/raw/master/csl-citation.json"} </w:instrText>
      </w:r>
      <w:r w:rsidRPr="001F310A">
        <w:fldChar w:fldCharType="separate"/>
      </w:r>
      <w:r w:rsidRPr="00C60207">
        <w:t xml:space="preserve">Christian Smith and Patricia Snell, </w:t>
      </w:r>
      <w:r w:rsidRPr="00C60207">
        <w:rPr>
          <w:i/>
          <w:iCs/>
        </w:rPr>
        <w:t>Souls in Transition: The Religious and Spiritual Lives of Emerging Adults</w:t>
      </w:r>
      <w:r w:rsidRPr="00C60207">
        <w:t xml:space="preserve"> (Oxford: Oxford University Press, 2009), 49.</w:t>
      </w:r>
      <w:r w:rsidRPr="001F310A">
        <w:fldChar w:fldCharType="end"/>
      </w:r>
    </w:p>
  </w:footnote>
  <w:footnote w:id="12">
    <w:p w14:paraId="5B4375EF" w14:textId="77777777" w:rsidR="004B1B16" w:rsidRDefault="004B1B16" w:rsidP="00B70794">
      <w:pPr>
        <w:pStyle w:val="FootnoteText"/>
      </w:pPr>
      <w:r w:rsidRPr="002A4112">
        <w:rPr>
          <w:rStyle w:val="FootnoteReference"/>
        </w:rPr>
        <w:footnoteRef/>
      </w:r>
      <w:r>
        <w:t xml:space="preserve"> </w:t>
      </w:r>
      <w:r>
        <w:fldChar w:fldCharType="begin"/>
      </w:r>
      <w:r>
        <w:instrText xml:space="preserve"> ADDIN ZOTERO_ITEM CSL_CITATION {"citationID":"rGGMHPeO","properties":{"formattedCitation":"{\\rtf Smith and Snell, \\i Souls in Transition\\i0{}, 49.}","plainCitation":"Smith and Snell, Souls in Transition, 49.","dontUpdate":true},"citationItems":[{"id":20,"uris":["http://zotero.org/users/913789/items/26KXNV6A"],"uri":["http://zotero.org/users/913789/items/26KXNV6A"],"itemData":{"id":20,"type":"book","title":"Souls in Transition: The Religious and Spiritual Lives of Emerging Adults","publisher":"Oxford University Press","publisher-place":"Oxford","number-of-pages":"368","source":"Amazon.com","event-place":"Oxford","ISBN":"0195371798","shortTitle":"Souls in Transition","author":[{"family":"Smith","given":"Christian"},{"family":"Snell","given":"Patricia"}],"issued":{"date-parts":[["2009",9,14]]}},"locator":"49"}],"schema":"https://github.com/citation-style-language/schema/raw/master/csl-citation.json"} </w:instrText>
      </w:r>
      <w:r>
        <w:fldChar w:fldCharType="separate"/>
      </w:r>
      <w:r w:rsidRPr="001D39CE">
        <w:t xml:space="preserve">Christian Smith and Melinda Lundquist Denton, </w:t>
      </w:r>
      <w:r w:rsidRPr="001D39CE">
        <w:rPr>
          <w:i/>
          <w:iCs/>
        </w:rPr>
        <w:t>Soul Searching: The Religious and Spiritual Lives of American Teenagers</w:t>
      </w:r>
      <w:r w:rsidRPr="001D39CE">
        <w:t xml:space="preserve"> (Oxford: Oxford University Press, 2005), 143.</w:t>
      </w:r>
      <w:r>
        <w:fldChar w:fldCharType="end"/>
      </w:r>
    </w:p>
  </w:footnote>
  <w:footnote w:id="13">
    <w:p w14:paraId="64FB787C"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{"citationID":"OkLae79l","properties":{"formattedCitation":"{\\rtf Peter Kreeft, \\i Ethics: A History of Moral Thought\\i0{}, The Modern Scholar: Great Professors Teaching You, 2008, Chapter 11.}","plainCitation":"Peter Kreeft, Ethics: A History of Moral Thought, The Modern Scholar: Great Professors Teaching You, 2008, Chapter 11."},"citationItems":[{"id":2566,"uris":["http://zotero.org/users/913789/items/9ZS59RM6"],"uri":["http://zotero.org/users/913789/items/9ZS59RM6"],"itemData":{"id":2566,"type":"book","title":"Ethics: A History of Moral Thought","collection-title":"The Modern Scholar: Great Professors Teaching You","author":[{"family":"Kreeft","given":"Peter"}],"issued":{"date-parts":[["2008"]]}},"locator":"Chapter 11","label":"page"}],"schema":"https://github.com/citation-style-language/schema/raw/master/csl-citation.json"} </w:instrText>
      </w:r>
      <w:r>
        <w:fldChar w:fldCharType="separate"/>
      </w:r>
      <w:r w:rsidRPr="00653BE0">
        <w:rPr>
          <w:rFonts w:ascii="Cambria"/>
        </w:rPr>
        <w:t xml:space="preserve">Peter Kreeft, </w:t>
      </w:r>
      <w:r w:rsidRPr="00653BE0">
        <w:rPr>
          <w:rFonts w:ascii="Cambria"/>
          <w:i/>
          <w:iCs/>
        </w:rPr>
        <w:t>Ethics: A History of Moral Thought</w:t>
      </w:r>
      <w:r w:rsidRPr="00653BE0">
        <w:rPr>
          <w:rFonts w:ascii="Cambria"/>
        </w:rPr>
        <w:t>, The Modern Scholar: Great Professors Teaching You, 2008, Chapter 11.</w:t>
      </w:r>
      <w:r>
        <w:fldChar w:fldCharType="end"/>
      </w:r>
      <w:r>
        <w:t xml:space="preserve"> See also </w:t>
      </w:r>
    </w:p>
  </w:footnote>
  <w:footnote w:id="14">
    <w:p w14:paraId="1E4A2469"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{"citationID":"8ol4tBY6","properties":{"formattedCitation":"{\\rtf \\uc0\\u8220{}A Crash Course on Influencers of Unbelief: Immanuel Kant | TGC,\\uc0\\u8221{} accessed April 7, 2015, http://www.thegospelcoalition.org/blogs/justintaylor/2015/02/26/a-crash-course-on-influencers-of-unbelief-immanuel-kant/; Peter Kreeft, \\uc0\\u8220{}The Pillars of Unbelief\\uc0\\u8212{}Kant by Peter Kreeft,\\uc0\\u8221{} \\i Peter Kreeft\\i0{}, 1988, http://www.peterkreeft.com/topics-more/pillars_kant.htm; Kreeft, \\i Ethics: A History of Moral Thought\\i0{}.}","plainCitation":"“A Crash Course on Influencers of Unbelief: Immanuel Kant | TGC,” accessed April 7, 2015, http://www.thegospelcoalition.org/blogs/justintaylor/2015/02/26/a-crash-course-on-influencers-of-unbelief-immanuel-kant/; Peter Kreeft, “The Pillars of Unbelief—Kant by Peter Kreeft,” Peter Kreeft, 1988, http://www.peterkreeft.com/topics-more/pillars_kant.htm; Kreeft, Ethics: A History of Moral Thought."},"citationItems":[{"id":2568,"uris":["http://zotero.org/users/913789/items/W37WQCN2"],"uri":["http://zotero.org/users/913789/items/W37WQCN2"],"itemData":{"id":2568,"type":"article","title":"A Crash Course on Influencers of Unbelief: Immanuel Kant | TGC","URL":"http://www.thegospelcoalition.org/blogs/justintaylor/2015/02/26/a-crash-course-on-influencers-of-unbelief-immanuel-kant/","accessed":{"date-parts":[["2015",4,7]]}},"label":"page"},{"id":2569,"uris":["http://zotero.org/users/913789/items/BGZ5Z9DJ"],"uri":["http://zotero.org/users/913789/items/BGZ5Z9DJ"],"itemData":{"id":2569,"type":"webpage","title":"The Pillars of Unbelief—Kant by Peter Kreeft","container-title":"Peter Kreeft","URL":"http://www.peterkreeft.com/topics-more/pillars_kant.htm","author":[{"family":"Kreeft","given":"Peter"}],"issued":{"date-parts":[["1988"]]},"accessed":{"date-parts":[["2015",4,7]]}},"label":"page"},{"id":2566,"uris":["http://zotero.org/users/913789/items/9ZS59RM6"],"uri":["http://zotero.org/users/913789/items/9ZS59RM6"],"itemData":{"id":2566,"type":"book","title":"Ethics: A History of Moral Thought","collection-title":"The Modern Scholar: Great Professors Teaching You","author":[{"family":"Kreeft","given":"Peter"}],"issued":{"date-parts":[["2008"]]}},"label":"page"}],"schema":"https://github.com/citation-style-language/schema/raw/master/csl-citation.json"} </w:instrText>
      </w:r>
      <w:r>
        <w:fldChar w:fldCharType="separate"/>
      </w:r>
      <w:r w:rsidRPr="004E4FDD">
        <w:rPr>
          <w:rFonts w:ascii="Cambria"/>
        </w:rPr>
        <w:t xml:space="preserve">“A Crash Course on Influencers of Unbelief: Immanuel Kant | TGC,” accessed April 7, 2015, </w:t>
      </w:r>
      <w:hyperlink r:id="rId5" w:history="1">
        <w:r w:rsidRPr="003B2728">
          <w:rPr>
            <w:rStyle w:val="Hyperlink"/>
            <w:rFonts w:ascii="Cambria"/>
          </w:rPr>
          <w:t>http://www.thegospelcoalition.org/blogs/justintaylor/2015/02/26/a-crash-course-on-influencers-of-unbelief-immanuel-kant/</w:t>
        </w:r>
      </w:hyperlink>
      <w:r w:rsidRPr="004E4FDD">
        <w:rPr>
          <w:rFonts w:ascii="Cambria"/>
        </w:rPr>
        <w:t xml:space="preserve">; Peter Kreeft, “The Pillars of Unbelief—Kant by Peter Kreeft,” </w:t>
      </w:r>
      <w:r w:rsidRPr="004E4FDD">
        <w:rPr>
          <w:rFonts w:ascii="Cambria"/>
          <w:i/>
          <w:iCs/>
        </w:rPr>
        <w:t>Peter Kreeft</w:t>
      </w:r>
      <w:r w:rsidRPr="004E4FDD">
        <w:rPr>
          <w:rFonts w:ascii="Cambria"/>
        </w:rPr>
        <w:t xml:space="preserve">, 1988, </w:t>
      </w:r>
      <w:hyperlink r:id="rId6" w:history="1">
        <w:r w:rsidRPr="003B2728">
          <w:rPr>
            <w:rStyle w:val="Hyperlink"/>
            <w:rFonts w:ascii="Cambria"/>
          </w:rPr>
          <w:t>http://www.peterkreeft.com/topics-more/pillars_kant.htm</w:t>
        </w:r>
      </w:hyperlink>
      <w:r>
        <w:rPr>
          <w:rFonts w:ascii="Cambria"/>
        </w:rPr>
        <w:t xml:space="preserve"> </w:t>
      </w:r>
      <w:r w:rsidRPr="004E4FDD">
        <w:rPr>
          <w:rFonts w:ascii="Cambria"/>
        </w:rPr>
        <w:t xml:space="preserve">; Kreeft, </w:t>
      </w:r>
      <w:r w:rsidRPr="004E4FDD">
        <w:rPr>
          <w:rFonts w:ascii="Cambria"/>
          <w:i/>
          <w:iCs/>
        </w:rPr>
        <w:t>Ethics: A History of Moral Thought</w:t>
      </w:r>
      <w:r w:rsidRPr="004E4FDD">
        <w:rPr>
          <w:rFonts w:ascii="Cambria"/>
        </w:rPr>
        <w:t>.</w:t>
      </w:r>
      <w:r>
        <w:fldChar w:fldCharType="end"/>
      </w:r>
    </w:p>
  </w:footnote>
  <w:footnote w:id="15">
    <w:p w14:paraId="00C2EEBC"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{"citationID":"MYbTEpsb","properties":{"formattedCitation":"{\\rtf C.S. Lewis, \\uc0\\u8220{}God in the Dock,\\uc0\\u8221{} in \\i God in the Dock: Essays on Theology and Ethics\\i0{}, ed. Walter Hooper (Grand Rapids: Eerdmans, 1970), 244.}","plainCitation":"C.S. Lewis, “God in the Dock,” in God in the Dock: Essays on Theology and Ethics, ed. Walter Hooper (Grand Rapids: Eerdmans, 1970), 244."},"citationItems":[{"id":261,"uris":["http://zotero.org/users/913789/items/7P33B5J5"],"uri":["http://zotero.org/users/913789/items/7P33B5J5"],"itemData":{"id":261,"type":"chapter","title":"God in the Dock","container-title":"God in the Dock: Essays on Theology and Ethics","publisher":"Eerdmans","publisher-place":"Grand Rapids","page":"240-244","event-place":"Grand Rapids","author":[{"family":"Lewis","given":"C.S."}],"editor":[{"family":"Hooper","given":"Walter"}],"issued":{"date-parts":[["1970"]]}},"locator":"244"}],"schema":"https://github.com/citation-style-language/schema/raw/master/csl-citation.json"} </w:instrText>
      </w:r>
      <w:r>
        <w:fldChar w:fldCharType="separate"/>
      </w:r>
      <w:r w:rsidRPr="009E459C">
        <w:rPr>
          <w:rFonts w:ascii="Cambria"/>
        </w:rPr>
        <w:t xml:space="preserve">C.S. Lewis, “God in the Dock,” in </w:t>
      </w:r>
      <w:r w:rsidRPr="009E459C">
        <w:rPr>
          <w:rFonts w:ascii="Cambria"/>
          <w:i/>
          <w:iCs/>
        </w:rPr>
        <w:t>God in the Dock: Essays on Theology and Ethics</w:t>
      </w:r>
      <w:r w:rsidRPr="009E459C">
        <w:rPr>
          <w:rFonts w:ascii="Cambria"/>
        </w:rPr>
        <w:t>, ed. Walter Hooper (Grand Rapids: Eerdmans, 1970), 244.</w:t>
      </w:r>
      <w:r>
        <w:fldChar w:fldCharType="end"/>
      </w:r>
      <w:r>
        <w:t xml:space="preserve"> See also </w:t>
      </w:r>
      <w:r>
        <w:fldChar w:fldCharType="begin"/>
      </w:r>
      <w:r>
        <w:instrText xml:space="preserve"> ADDIN ZOTERO_ITEM CSL_CITATION {"citationID":"iwcDAAvP","properties":{"formattedCitation":"{\\rtf Chris Brauns, \\uc0\\u8220{}Make No Mistake: God Is Not \\uc0\\u8216{}In the Dock,\\uc0\\u8217{}\\uc0\\u8221{} \\i A Brick in the Valley: The Web Site of Pastor and Author Chris Brauns\\i0{}, August 14, 2008, http://chrisbrauns.com/2008/08/make-no-mistake-god-is-not-in-the-dock/?utm_content=buffer5df41&amp;utm_medium=social&amp;utm_source=twitter.com&amp;utm_campaign=buffer.}","plainCitation":"Chris Brauns, “Make No Mistake: God Is Not ‘In the Dock,’” A Brick in the Valley: The Web Site of Pastor and Author Chris Brauns, August 14, 2008, http://chrisbrauns.com/2008/08/make-no-mistake-god-is-not-in-the-dock/?utm_content=buffer5df41&amp;utm_medium=social&amp;utm_source=twitter.com&amp;utm_campaign=buffer."},"citationItems":[{"id":1193,"uris":["http://zotero.org/users/913789/items/VXRMX7XU"],"uri":["http://zotero.org/users/913789/items/VXRMX7XU"],"itemData":{"id":1193,"type":"post-weblog","title":"Make No Mistake: God is Not “In the Dock”","container-title":"A Brick in the Valley: The Web site of Pastor and Author Chris Brauns","URL":"http://chrisbrauns.com/2008/08/make-no-mistake-god-is-not-in-the-dock/?utm_content=buffer5df41&amp;utm_medium=social&amp;utm_source=twitter.com&amp;utm_campaign=buffer","author":[{"family":"Brauns","given":"Chris"}],"issued":{"date-parts":[["2008",8,14]]},"accessed":{"date-parts":[["2014",11,18]]}}}],"schema":"https://github.com/citation-style-language/schema/raw/master/csl-citation.json"} </w:instrText>
      </w:r>
      <w:r>
        <w:fldChar w:fldCharType="separate"/>
      </w:r>
      <w:r w:rsidRPr="009E459C">
        <w:rPr>
          <w:rFonts w:ascii="Cambria"/>
        </w:rPr>
        <w:t xml:space="preserve">Chris Brauns, “Make No Mistake: God Is Not ‘In the Dock,’” </w:t>
      </w:r>
      <w:r w:rsidRPr="009E459C">
        <w:rPr>
          <w:rFonts w:ascii="Cambria"/>
          <w:i/>
          <w:iCs/>
        </w:rPr>
        <w:t>A Brick in the Valley: The Web Site of Pastor and Author Chris Brauns</w:t>
      </w:r>
      <w:r w:rsidRPr="009E459C">
        <w:rPr>
          <w:rFonts w:ascii="Cambria"/>
        </w:rPr>
        <w:t xml:space="preserve">, August 14, 2008, </w:t>
      </w:r>
      <w:hyperlink r:id="rId7" w:history="1">
        <w:r w:rsidRPr="003B2728">
          <w:rPr>
            <w:rStyle w:val="Hyperlink"/>
            <w:rFonts w:ascii="Cambria"/>
          </w:rPr>
          <w:t>http://chrisbrauns.com/2008/08/make-no-mistake-god-is-not-in-the-dock/?utm_content=buffer5df41&amp;utm_medium=social&amp;utm_source=twitter.com&amp;utm_campaign=buffer</w:t>
        </w:r>
      </w:hyperlink>
      <w:r w:rsidRPr="009E459C">
        <w:rPr>
          <w:rFonts w:ascii="Cambria"/>
        </w:rPr>
        <w:t>.</w:t>
      </w:r>
      <w:r>
        <w:fldChar w:fldCharType="end"/>
      </w:r>
    </w:p>
  </w:footnote>
  <w:footnote w:id="16">
    <w:p w14:paraId="1DA42CD5" w14:textId="77777777" w:rsidR="004B1B16" w:rsidRPr="0031706A" w:rsidRDefault="004B1B16" w:rsidP="00CE1CEA">
      <w:pPr>
        <w:pStyle w:val="FootnoteText"/>
        <w:rPr>
          <w:szCs w:val="20"/>
        </w:rPr>
      </w:pPr>
      <w:r w:rsidRPr="002A4112">
        <w:rPr>
          <w:rStyle w:val="FootnoteReference"/>
        </w:rPr>
        <w:footnoteRef/>
      </w:r>
      <w:r w:rsidRPr="0031706A">
        <w:rPr>
          <w:szCs w:val="20"/>
        </w:rPr>
        <w:t xml:space="preserve"> </w:t>
      </w:r>
      <w:r w:rsidRPr="0031706A">
        <w:rPr>
          <w:szCs w:val="20"/>
        </w:rPr>
        <w:fldChar w:fldCharType="begin"/>
      </w:r>
      <w:r>
        <w:rPr>
          <w:szCs w:val="20"/>
        </w:rPr>
        <w:instrText xml:space="preserve"> ADDIN ZOTERO_ITEM CSL_CITATION {"citationID":"24RsAmTs","properties":{"formattedCitation":"{\\rtf Christian Smith and Melinda Lundquist Denton, \\i Soul Searching: The Religious and Spiritual Lives of American Teenagers\\i0{} (Oxford: Oxford University Press, 2005).}","plainCitation":"Christian Smith and Melinda Lundquist Denton, Soul Searching: The Religious and Spiritual Lives of American Teenagers (Oxford: Oxford University Press, 2005)."},"citationItems":[{"id":1228,"uris":["http://zotero.org/users/913789/items/WTXNNC23"],"uri":["http://zotero.org/users/913789/items/WTXNNC23"],"itemData":{"id":1228,"type":"book","title":"Soul Searching: The Religious and Spiritual Lives of American Teenagers","publisher":"Oxford University Press","publisher-place":"Oxford","event-place":"Oxford","author":[{"family":"Smith","given":"Christian"},{"family":"Denton","given":"Melinda Lundquist"}],"issued":{"date-parts":[["2005"]]}}}],"schema":"https://github.com/citation-style-language/schema/raw/master/csl-citation.json"} </w:instrText>
      </w:r>
      <w:r w:rsidRPr="0031706A">
        <w:rPr>
          <w:szCs w:val="20"/>
        </w:rPr>
        <w:fldChar w:fldCharType="separate"/>
      </w:r>
      <w:r w:rsidRPr="0031706A">
        <w:rPr>
          <w:rFonts w:ascii="Cambria"/>
          <w:szCs w:val="20"/>
        </w:rPr>
        <w:t xml:space="preserve">Christian Smith and Melinda Lundquist Denton, </w:t>
      </w:r>
      <w:r w:rsidRPr="0031706A">
        <w:rPr>
          <w:rFonts w:ascii="Cambria"/>
          <w:i/>
          <w:iCs/>
          <w:szCs w:val="20"/>
        </w:rPr>
        <w:t>Soul Searching: The Religious and Spiritual Lives of American Teenagers</w:t>
      </w:r>
      <w:r w:rsidRPr="0031706A">
        <w:rPr>
          <w:rFonts w:ascii="Cambria"/>
          <w:szCs w:val="20"/>
        </w:rPr>
        <w:t xml:space="preserve"> (Oxford: Oxford University Press, 2005).</w:t>
      </w:r>
      <w:r w:rsidRPr="0031706A">
        <w:rPr>
          <w:szCs w:val="20"/>
        </w:rPr>
        <w:fldChar w:fldCharType="end"/>
      </w:r>
    </w:p>
  </w:footnote>
  <w:footnote w:id="17">
    <w:p w14:paraId="3E589ED4" w14:textId="77777777" w:rsidR="004B1B16" w:rsidRPr="0031706A" w:rsidRDefault="004B1B16" w:rsidP="00CE1CEA">
      <w:pPr>
        <w:pStyle w:val="FootnoteText"/>
        <w:rPr>
          <w:szCs w:val="20"/>
        </w:rPr>
      </w:pPr>
      <w:r w:rsidRPr="002A4112">
        <w:rPr>
          <w:rStyle w:val="FootnoteReference"/>
        </w:rPr>
        <w:footnoteRef/>
      </w:r>
      <w:r w:rsidRPr="0031706A">
        <w:rPr>
          <w:szCs w:val="20"/>
        </w:rPr>
        <w:t xml:space="preserve"> </w:t>
      </w:r>
      <w:r w:rsidRPr="0031706A">
        <w:rPr>
          <w:szCs w:val="20"/>
        </w:rPr>
        <w:fldChar w:fldCharType="begin"/>
      </w:r>
      <w:r>
        <w:rPr>
          <w:szCs w:val="20"/>
        </w:rPr>
        <w:instrText xml:space="preserve"> ADDIN ZOTERO_ITEM CSL_CITATION {"citationID":"xI6YLJZE","properties":{"formattedCitation":"{\\rtf Keller, \\i Walking With God Through Pain and Suffering\\i0{}, 115.}","plainCitation":"Keller, Walking With God Through Pain and Suffering, 115."},"citationItems":[{"id":1218,"uris":["http://zotero.org/users/913789/items/WJM3V8J4"],"uri":["http://zotero.org/users/913789/items/WJM3V8J4"],"itemData":{"id":1218,"type":"book","title":"Walking With God Through Pain and Suffering","publisher":"Dutton","publisher-place":"New York","event-place":"New York","author":[{"family":"Keller","given":"Timothy"}],"issued":{"date-parts":[["2013"]]}},"locator":"115"}],"schema":"https://github.com/citation-style-language/schema/raw/master/csl-citation.json"} </w:instrText>
      </w:r>
      <w:r w:rsidRPr="0031706A">
        <w:rPr>
          <w:szCs w:val="20"/>
        </w:rPr>
        <w:fldChar w:fldCharType="separate"/>
      </w:r>
      <w:r w:rsidRPr="0031706A">
        <w:rPr>
          <w:rFonts w:ascii="Cambria"/>
          <w:szCs w:val="20"/>
        </w:rPr>
        <w:t xml:space="preserve">Keller, </w:t>
      </w:r>
      <w:r w:rsidRPr="0031706A">
        <w:rPr>
          <w:rFonts w:ascii="Cambria"/>
          <w:i/>
          <w:iCs/>
          <w:szCs w:val="20"/>
        </w:rPr>
        <w:t>Walking With God Through Pain and Suffering</w:t>
      </w:r>
      <w:r w:rsidRPr="0031706A">
        <w:rPr>
          <w:rFonts w:ascii="Cambria"/>
          <w:szCs w:val="20"/>
        </w:rPr>
        <w:t>, 115.</w:t>
      </w:r>
      <w:r w:rsidRPr="0031706A">
        <w:rPr>
          <w:szCs w:val="20"/>
        </w:rPr>
        <w:fldChar w:fldCharType="end"/>
      </w:r>
    </w:p>
  </w:footnote>
  <w:footnote w:id="18">
    <w:p w14:paraId="68D1EE60"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{"citationID":"sCew1HCC","properties":{"formattedCitation":"{\\rtf Chris Brauns, \\uc0\\u8220{}Christian Smith Helps Us Understand Our Teens and Young Adults,\\uc0\\u8221{} \\i A Brick in the Valley: The Web Site of Pastor and Author Chris Brauns\\i0{}, June 3, 2010, http://chrisbrauns.com/2010/06/christian-smith-helps-us-understand-our-teens-and-young-adults/.}","plainCitation":"Chris Brauns, “Christian Smith Helps Us Understand Our Teens and Young Adults,” A Brick in the Valley: The Web Site of Pastor and Author Chris Brauns, June 3, 2010, http://chrisbrauns.com/2010/06/christian-smith-helps-us-understand-our-teens-and-young-adults/."},"citationItems":[{"id":687,"uris":["http://zotero.org/users/913789/items/I3XIRD5P"],"uri":["http://zotero.org/users/913789/items/I3XIRD5P"],"itemData":{"id":687,"type":"post-weblog","title":"Christian Smith helps us understand our teens and young adults","container-title":"A Brick in the Valley: The Web site of Pastor and Author Chris Brauns","URL":"http://chrisbrauns.com/2010/06/christian-smith-helps-us-understand-our-teens-and-young-adults/","author":[{"family":"Brauns","given":"Chris"}],"issued":{"date-parts":[["2010",6,3]]},"accessed":{"date-parts":[["2014",11,21]]}}}],"schema":"https://github.com/citation-style-language/schema/raw/master/csl-citation.json"} </w:instrText>
      </w:r>
      <w:r>
        <w:fldChar w:fldCharType="separate"/>
      </w:r>
      <w:r w:rsidRPr="00AB0B3D">
        <w:rPr>
          <w:rFonts w:ascii="Cambria"/>
        </w:rPr>
        <w:t xml:space="preserve">Chris Brauns, “Christian Smith Helps Us Understand Our Teens and Young Adults,” </w:t>
      </w:r>
      <w:r w:rsidRPr="00AB0B3D">
        <w:rPr>
          <w:rFonts w:ascii="Cambria"/>
          <w:i/>
          <w:iCs/>
        </w:rPr>
        <w:t>A Brick in the Valley: The Web Site of Pastor and Author Chris Brauns</w:t>
      </w:r>
      <w:r w:rsidRPr="00AB0B3D">
        <w:rPr>
          <w:rFonts w:ascii="Cambria"/>
        </w:rPr>
        <w:t xml:space="preserve">, June 3, 2010, </w:t>
      </w:r>
      <w:hyperlink r:id="rId8" w:history="1">
        <w:r w:rsidRPr="003B2728">
          <w:rPr>
            <w:rStyle w:val="Hyperlink"/>
            <w:rFonts w:ascii="Cambria"/>
          </w:rPr>
          <w:t>http://chrisbrauns.com/2010/06/christian-smith-helps-us-understand-our-teens-and-young-adults/</w:t>
        </w:r>
      </w:hyperlink>
      <w:r w:rsidRPr="00AB0B3D">
        <w:rPr>
          <w:rFonts w:ascii="Cambria"/>
        </w:rPr>
        <w:t>.</w:t>
      </w:r>
      <w:r>
        <w:fldChar w:fldCharType="end"/>
      </w:r>
    </w:p>
  </w:footnote>
  <w:footnote w:id="19">
    <w:p w14:paraId="0021FFCC" w14:textId="46104391" w:rsidR="004B1B16" w:rsidRPr="0031706A" w:rsidRDefault="004B1B16" w:rsidP="00CE1CEA">
      <w:pPr>
        <w:pStyle w:val="FootnoteText"/>
        <w:rPr>
          <w:szCs w:val="20"/>
        </w:rPr>
      </w:pPr>
      <w:r w:rsidRPr="002A4112">
        <w:rPr>
          <w:rStyle w:val="FootnoteReference"/>
        </w:rPr>
        <w:footnoteRef/>
      </w:r>
      <w:r w:rsidRPr="0031706A">
        <w:rPr>
          <w:szCs w:val="20"/>
        </w:rPr>
        <w:t xml:space="preserve"> </w:t>
      </w:r>
      <w:r w:rsidRPr="0031706A">
        <w:rPr>
          <w:szCs w:val="20"/>
        </w:rPr>
        <w:fldChar w:fldCharType="begin"/>
      </w:r>
      <w:r>
        <w:rPr>
          <w:szCs w:val="20"/>
        </w:rPr>
        <w:instrText xml:space="preserve"> ADDIN ZOTERO_ITEM CSL_CITATION {"citationID":"8KJTtz2Z","properties":{"formattedCitation":"{\\rtf Hughes, \\i Speaking the Truth in Love: The Theology of John M. Frame\\i0{}, 1011.}","plainCitation":"Hughes, Speaking the Truth in Love: The Theology of John M. Frame, 1011."},"citationItems":[{"id":267,"uris":["http://zotero.org/users/913789/items/7VXWUTUF"],"uri":["http://zotero.org/users/913789/items/7VXWUTUF"],"itemData":{"id":267,"type":"book","title":"Speaking the Truth in Love: The Theology of John M. Frame","publisher":"P&amp;R Publishing","publisher-place":"Phillisburg, NJ","event-place":"Phillisburg, NJ","editor":[{"family":"Hughes","given":"John J."}],"issued":{"date-parts":[["2009"]]}},"locator":"1011"}],"schema":"https://github.com/citation-style-language/schema/raw/master/csl-citation.json"} </w:instrText>
      </w:r>
      <w:r w:rsidRPr="0031706A">
        <w:rPr>
          <w:szCs w:val="20"/>
        </w:rPr>
        <w:fldChar w:fldCharType="separate"/>
      </w:r>
      <w:r w:rsidRPr="0031706A">
        <w:rPr>
          <w:rFonts w:ascii="Cambria"/>
          <w:szCs w:val="20"/>
        </w:rPr>
        <w:t xml:space="preserve">Hughes, </w:t>
      </w:r>
      <w:r w:rsidRPr="0031706A">
        <w:rPr>
          <w:rFonts w:ascii="Cambria"/>
          <w:i/>
          <w:iCs/>
          <w:szCs w:val="20"/>
        </w:rPr>
        <w:t>Speaking the Truth in Love: The Theology of John M. Frame</w:t>
      </w:r>
      <w:r w:rsidRPr="0031706A">
        <w:rPr>
          <w:rFonts w:ascii="Cambria"/>
          <w:szCs w:val="20"/>
        </w:rPr>
        <w:t>, 1011.</w:t>
      </w:r>
      <w:r w:rsidRPr="0031706A">
        <w:rPr>
          <w:szCs w:val="20"/>
        </w:rPr>
        <w:fldChar w:fldCharType="end"/>
      </w:r>
    </w:p>
  </w:footnote>
  <w:footnote w:id="20">
    <w:p w14:paraId="59BD434C"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{"citationID":"1toyTCIw","properties":{"formattedCitation":"{\\rtf D.A. Carson, \\i The Gagging of God: Christianity Confronts Pluralism\\i0{} (Grand Rapids: Zondervan, 1996), 13\\uc0\\u8211{}54.}","plainCitation":"D.A. Carson, The Gagging of God: Christianity Confronts Pluralism (Grand Rapids: Zondervan, 1996), 13–54."},"citationItems":[{"id":231,"uris":["http://zotero.org/users/913789/items/6WJET2Q4"],"uri":["http://zotero.org/users/913789/items/6WJET2Q4"],"itemData":{"id":231,"type":"book","title":"The Gagging of God: Christianity Confronts Pluralism","publisher":"Zondervan","publisher-place":"Grand Rapids","event-place":"Grand Rapids","author":[{"family":"Carson","given":"D.A."}],"issued":{"date-parts":[["1996"]]}},"locator":"13-54"}],"schema":"https://github.com/citation-style-language/schema/raw/master/csl-citation.json"} </w:instrText>
      </w:r>
      <w:r>
        <w:fldChar w:fldCharType="separate"/>
      </w:r>
      <w:r w:rsidRPr="00E37692">
        <w:rPr>
          <w:rFonts w:ascii="Cambria"/>
        </w:rPr>
        <w:t xml:space="preserve">D.A. Carson, </w:t>
      </w:r>
      <w:r w:rsidRPr="00E37692">
        <w:rPr>
          <w:rFonts w:ascii="Cambria"/>
          <w:i/>
          <w:iCs/>
        </w:rPr>
        <w:t>The Gagging of God: Christianity Confronts Pluralism</w:t>
      </w:r>
      <w:r w:rsidRPr="00E37692">
        <w:rPr>
          <w:rFonts w:ascii="Cambria"/>
        </w:rPr>
        <w:t xml:space="preserve"> (Grand Rapids: Zondervan, 1996), 13–54.</w:t>
      </w:r>
      <w:r>
        <w:fldChar w:fldCharType="end"/>
      </w:r>
    </w:p>
  </w:footnote>
  <w:footnote w:id="21">
    <w:p w14:paraId="632553AB" w14:textId="77777777" w:rsidR="004B1B16" w:rsidRPr="0031706A" w:rsidRDefault="004B1B16" w:rsidP="00CE1CEA">
      <w:pPr>
        <w:pStyle w:val="FootnoteText"/>
        <w:rPr>
          <w:szCs w:val="20"/>
        </w:rPr>
      </w:pPr>
      <w:r w:rsidRPr="002A4112">
        <w:rPr>
          <w:rStyle w:val="FootnoteReference"/>
        </w:rPr>
        <w:footnoteRef/>
      </w:r>
      <w:r w:rsidRPr="0031706A">
        <w:rPr>
          <w:szCs w:val="20"/>
        </w:rPr>
        <w:t xml:space="preserve"> See </w:t>
      </w:r>
      <w:r>
        <w:fldChar w:fldCharType="begin"/>
      </w:r>
      <w:r>
        <w:instrText xml:space="preserve"> ADDIN ZOTERO_ITEM CSL_CITATION {"citationID":"aZBMRfVG","properties":{"formattedCitation":"{\\rtf Chris Brauns, \\uc0\\u8220{}Stretch Your Mind Regarding the Problem of Evil,\\uc0\\u8221{} \\i A Brick in the Valley: The Web Site of Pastor and Author Chris Brauns\\i0{}, August 21, 2008, http://chrisbrauns.com/2008/08/stretch-your-mind-regarding-the-problem-evil/.}","plainCitation":"Chris Brauns, “Stretch Your Mind Regarding the Problem of Evil,” A Brick in the Valley: The Web Site of Pastor and Author Chris Brauns, August 21, 2008, http://chrisbrauns.com/2008/08/stretch-your-mind-regarding-the-problem-evil/."},"citationItems":[{"id":53,"uris":["http://zotero.org/users/913789/items/2UHE3A3G"],"uri":["http://zotero.org/users/913789/items/2UHE3A3G"],"itemData":{"id":53,"type":"post-weblog","title":"Stretch Your Mind Regarding the Problem of Evil","container-title":"A Brick in the Valley: The Web site of Pastor and Author Chris Brauns","URL":"http://chrisbrauns.com/2008/08/stretch-your-mind-regarding-the-problem-evil/","author":[{"family":"Brauns","given":"Chris"}],"issued":{"date-parts":[["2008",8,21]]},"accessed":{"date-parts":[["2014",11,21]]}}}],"schema":"https://github.com/citation-style-language/schema/raw/master/csl-citation.json"} </w:instrText>
      </w:r>
      <w:r>
        <w:fldChar w:fldCharType="separate"/>
      </w:r>
      <w:r w:rsidRPr="00AB0B3D">
        <w:rPr>
          <w:rFonts w:ascii="Cambria"/>
        </w:rPr>
        <w:t xml:space="preserve">Chris Brauns, “Stretch Your Mind Regarding the Problem of Evil,” </w:t>
      </w:r>
      <w:r w:rsidRPr="00AB0B3D">
        <w:rPr>
          <w:rFonts w:ascii="Cambria"/>
          <w:i/>
          <w:iCs/>
        </w:rPr>
        <w:t>A Brick in the Valley: The Web Site of Pastor and Author Chris Brauns</w:t>
      </w:r>
      <w:r w:rsidRPr="00AB0B3D">
        <w:rPr>
          <w:rFonts w:ascii="Cambria"/>
        </w:rPr>
        <w:t xml:space="preserve">, August 21, 2008, </w:t>
      </w:r>
      <w:hyperlink r:id="rId9" w:history="1">
        <w:r w:rsidRPr="003B2728">
          <w:rPr>
            <w:rStyle w:val="Hyperlink"/>
            <w:rFonts w:ascii="Cambria"/>
          </w:rPr>
          <w:t>http://chrisbrauns.com/2008/08/stretch-your-mind-regarding-the-problem-evil/</w:t>
        </w:r>
      </w:hyperlink>
      <w:r>
        <w:rPr>
          <w:rFonts w:ascii="Cambria"/>
        </w:rPr>
        <w:t xml:space="preserve"> </w:t>
      </w:r>
      <w:r w:rsidRPr="00AB0B3D">
        <w:rPr>
          <w:rFonts w:ascii="Cambria"/>
        </w:rPr>
        <w:t>.</w:t>
      </w:r>
      <w:r>
        <w:fldChar w:fldCharType="end"/>
      </w:r>
    </w:p>
  </w:footnote>
  <w:footnote w:id="22">
    <w:p w14:paraId="2A07B1BF" w14:textId="77777777" w:rsidR="004B1B16" w:rsidRDefault="004B1B16" w:rsidP="00CE1CEA">
      <w:pPr>
        <w:pStyle w:val="FootnoteText"/>
      </w:pPr>
      <w:r w:rsidRPr="002A4112">
        <w:rPr>
          <w:rStyle w:val="FootnoteReference"/>
        </w:rPr>
        <w:footnoteRef/>
      </w:r>
      <w:r>
        <w:t xml:space="preserve"> See also </w:t>
      </w:r>
      <w:r>
        <w:fldChar w:fldCharType="begin"/>
      </w:r>
      <w:r>
        <w:instrText xml:space="preserve"> ADDIN ZOTERO_ITEM CSL_CITATION {"citationID":"UMKEJxGo","properties":{"formattedCitation":"{\\rtf Steven D. Boyer and Christopher A. Hall, \\i The Mystery of God: Theology for Knowing the Unknowable\\i0{} (Grand Rapids: Baker, 2012); Wright, \\i The God I Don\\uc0\\u8217{}t Understand: Reflections on Touch Questions of Faith\\i0{}.}","plainCitation":"Steven D. Boyer and Christopher A. Hall, The Mystery of God: Theology for Knowing the Unknowable (Grand Rapids: Baker, 2012); Wright, The God I Don’t Understand: Reflections on Touch Questions of Faith."},"citationItems":[{"id":957,"uris":["http://zotero.org/users/913789/items/QSZ4X78T"],"uri":["http://zotero.org/users/913789/items/QSZ4X78T"],"itemData":{"id":957,"type":"book","title":"The Mystery of God: Theology for Knowing the Unknowable","publisher":"Baker","publisher-place":"Grand Rapids","event-place":"Grand Rapids","author":[{"family":"Boyer","given":"Steven D."},{"family":"Hall","given":"Christopher A."}],"issued":{"date-parts":[["2012"]]}},"label":"page"},{"id":1297,"uris":["http://zotero.org/users/913789/items/ZIDPCGE2"],"uri":["http://zotero.org/users/913789/items/ZIDPCGE2"],"itemData":{"id":1297,"type":"book","title":"The God I Don't Understand: Reflections on Touch Questions of Faith","publisher":"Zondervan","publisher-place":"Grand Rapids","event-place":"Grand Rapids","author":[{"family":"Wright","given":"Christopher J.H."}],"issued":{"date-parts":[["2008"]]}},"label":"page"}],"schema":"https://github.com/citation-style-language/schema/raw/master/csl-citation.json"} </w:instrText>
      </w:r>
      <w:r>
        <w:fldChar w:fldCharType="separate"/>
      </w:r>
      <w:r w:rsidRPr="00D6602A">
        <w:rPr>
          <w:rFonts w:ascii="Cambria"/>
        </w:rPr>
        <w:t xml:space="preserve">Steven D. Boyer and Christopher A. Hall, </w:t>
      </w:r>
      <w:r w:rsidRPr="00D6602A">
        <w:rPr>
          <w:rFonts w:ascii="Cambria"/>
          <w:i/>
          <w:iCs/>
        </w:rPr>
        <w:t>The Mystery of God: Theology for Knowing the Unknowable</w:t>
      </w:r>
      <w:r w:rsidRPr="00D6602A">
        <w:rPr>
          <w:rFonts w:ascii="Cambria"/>
        </w:rPr>
        <w:t xml:space="preserve"> (Grand Rapids: Baker, 2012); Wright, </w:t>
      </w:r>
      <w:r w:rsidRPr="00D6602A">
        <w:rPr>
          <w:rFonts w:ascii="Cambria"/>
          <w:i/>
          <w:iCs/>
        </w:rPr>
        <w:t>The God I Don’t Understand: Reflections on Touch Questions of Faith</w:t>
      </w:r>
      <w:r w:rsidRPr="00D6602A">
        <w:rPr>
          <w:rFonts w:ascii="Cambria"/>
        </w:rPr>
        <w:t>.</w:t>
      </w:r>
      <w:r>
        <w:fldChar w:fldCharType="end"/>
      </w:r>
    </w:p>
  </w:footnote>
  <w:footnote w:id="23">
    <w:p w14:paraId="043AB213"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{"citationID":"tBIr6H3w","properties":{"formattedCitation":"{\\rtf Chris Brauns, \\uc0\\u8220{}Christians Need Not Be Intellectually Troubled That They Can\\uc0\\u8217{}t Exhaustively Explain Why God Allows Evil,\\uc0\\u8221{} \\i A Brick in the Valley: The Web Site of Pastor and Author Chris Brauns\\i0{}, July 16, 2011, http://chrisbrauns.com/2011/07/christians-need-not-be-intellectually-troubled-that-they-cant-exhaustively-explain-why-god-allows-evil/.}","plainCitation":"Chris Brauns, “Christians Need Not Be Intellectually Troubled That They Can’t Exhaustively Explain Why God Allows Evil,” A Brick in the Valley: The Web Site of Pastor and Author Chris Brauns, July 16, 2011, http://chrisbrauns.com/2011/07/christians-need-not-be-intellectually-troubled-that-they-cant-exhaustively-explain-why-god-allows-evil/."},"citationItems":[{"id":531,"uris":["http://zotero.org/users/913789/items/EBX94BVH"],"uri":["http://zotero.org/users/913789/items/EBX94BVH"],"itemData":{"id":531,"type":"webpage","title":"Christians need not be intellectually troubled that they can’t exhaustively explain why God allows evil","container-title":"A Brick in the Valley: The Web site of Pastor and Author Chris Brauns","URL":"http://chrisbrauns.com/2011/07/christians-need-not-be-intellectually-troubled-that-they-cant-exhaustively-explain-why-god-allows-evil/","author":[{"family":"Brauns","given":"Chris"}],"issued":{"date-parts":[["2011",7,16]]},"accessed":{"date-parts":[["2014",11,6]]}}}],"schema":"https://github.com/citation-style-language/schema/raw/master/csl-citation.json"} </w:instrText>
      </w:r>
      <w:r>
        <w:fldChar w:fldCharType="separate"/>
      </w:r>
      <w:r w:rsidRPr="00D6602A">
        <w:rPr>
          <w:rFonts w:ascii="Cambria"/>
        </w:rPr>
        <w:t xml:space="preserve">Chris Brauns, “Christians Need Not Be Intellectually Troubled That They Can’t Exhaustively Explain Why God Allows Evil,” </w:t>
      </w:r>
      <w:r w:rsidRPr="00D6602A">
        <w:rPr>
          <w:rFonts w:ascii="Cambria"/>
          <w:i/>
          <w:iCs/>
        </w:rPr>
        <w:t>A Brick in the Valley: The Web Site of Pastor and Author Chris Brauns</w:t>
      </w:r>
      <w:r w:rsidRPr="00D6602A">
        <w:rPr>
          <w:rFonts w:ascii="Cambria"/>
        </w:rPr>
        <w:t xml:space="preserve">, July 16, 2011, </w:t>
      </w:r>
      <w:hyperlink r:id="rId10" w:history="1">
        <w:r w:rsidRPr="003B2728">
          <w:rPr>
            <w:rStyle w:val="Hyperlink"/>
            <w:rFonts w:ascii="Cambria"/>
          </w:rPr>
          <w:t>http://chrisbrauns.com/2011/07/christians-need-not-be-intellectually-troubled-that-they-cant-exhaustively-explain-why-god-allows-evil/</w:t>
        </w:r>
      </w:hyperlink>
      <w:proofErr w:type="gramStart"/>
      <w:r>
        <w:rPr>
          <w:rFonts w:ascii="Cambria"/>
        </w:rPr>
        <w:t xml:space="preserve"> </w:t>
      </w:r>
      <w:r w:rsidRPr="00D6602A">
        <w:rPr>
          <w:rFonts w:ascii="Cambria"/>
        </w:rPr>
        <w:t>.</w:t>
      </w:r>
      <w:proofErr w:type="gramEnd"/>
      <w:r>
        <w:fldChar w:fldCharType="end"/>
      </w:r>
    </w:p>
  </w:footnote>
  <w:footnote w:id="24">
    <w:p w14:paraId="5ACE3388" w14:textId="77777777" w:rsidR="004B1B16" w:rsidRPr="00F0154B" w:rsidRDefault="004B1B16" w:rsidP="00CE1CEA">
      <w:pPr>
        <w:pStyle w:val="FootnoteText"/>
        <w:rPr>
          <w:szCs w:val="20"/>
        </w:rPr>
      </w:pPr>
      <w:r w:rsidRPr="002A4112">
        <w:rPr>
          <w:rStyle w:val="FootnoteReference"/>
        </w:rPr>
        <w:footnoteRef/>
      </w:r>
      <w:r w:rsidRPr="00F0154B">
        <w:rPr>
          <w:szCs w:val="20"/>
        </w:rPr>
        <w:t xml:space="preserve"> </w:t>
      </w:r>
      <w:r w:rsidRPr="00F0154B">
        <w:rPr>
          <w:szCs w:val="20"/>
        </w:rPr>
        <w:fldChar w:fldCharType="begin"/>
      </w:r>
      <w:r>
        <w:rPr>
          <w:szCs w:val="20"/>
        </w:rPr>
        <w:instrText xml:space="preserve"> ADDIN ZOTERO_ITEM CSL_CITATION {"citationID":"aik5kJYr","properties":{"formattedCitation":"{\\rtf Keller, \\i Walking With God Through Pain and Suffering\\i0{}, 58.}","plainCitation":"Keller, Walking With God Through Pain and Suffering, 58."},"citationItems":[{"id":1218,"uris":["http://zotero.org/users/913789/items/WJM3V8J4"],"uri":["http://zotero.org/users/913789/items/WJM3V8J4"],"itemData":{"id":1218,"type":"book","title":"Walking With God Through Pain and Suffering","publisher":"Dutton","publisher-place":"New York","event-place":"New York","author":[{"family":"Keller","given":"Timothy"}],"issued":{"date-parts":[["2013"]]}},"locator":"58"}],"schema":"https://github.com/citation-style-language/schema/raw/master/csl-citation.json"} </w:instrText>
      </w:r>
      <w:r w:rsidRPr="00F0154B">
        <w:rPr>
          <w:szCs w:val="20"/>
        </w:rPr>
        <w:fldChar w:fldCharType="separate"/>
      </w:r>
      <w:r w:rsidRPr="00F0154B">
        <w:rPr>
          <w:rFonts w:ascii="Cambria"/>
          <w:szCs w:val="20"/>
        </w:rPr>
        <w:t xml:space="preserve">Keller, </w:t>
      </w:r>
      <w:r w:rsidRPr="00F0154B">
        <w:rPr>
          <w:rFonts w:ascii="Cambria"/>
          <w:i/>
          <w:iCs/>
          <w:szCs w:val="20"/>
        </w:rPr>
        <w:t>Walking With God Through Pain and Suffering</w:t>
      </w:r>
      <w:r w:rsidRPr="00F0154B">
        <w:rPr>
          <w:rFonts w:ascii="Cambria"/>
          <w:szCs w:val="20"/>
        </w:rPr>
        <w:t>, 58.</w:t>
      </w:r>
      <w:r w:rsidRPr="00F0154B">
        <w:rPr>
          <w:szCs w:val="20"/>
        </w:rPr>
        <w:fldChar w:fldCharType="end"/>
      </w:r>
    </w:p>
  </w:footnote>
  <w:footnote w:id="25">
    <w:p w14:paraId="174F2BCB" w14:textId="36FF3039"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{"citationID":"Z3f3mTLS","properties":{"formattedCitation":"{\\rtf Yarhouse, \\i Homosexuality and the Christian\\i0{}, 48\\uc0\\u8211{}53.}","plainCitation":"Yarhouse, Homosexuality and the Christian, 48–53."},"citationItems":[{"id":2387,"uris":["http://zotero.org/users/913789/items/M6PFPKIN"],"uri":["http://zotero.org/users/913789/items/M6PFPKIN"],"itemData":{"id":2387,"type":"book","title":"Homosexuality and the Christian","publisher":"Bethany","publisher-place":"Minneapolis","event-place":"Minneapolis","author":[{"family":"Yarhouse","given":"Mark A."}],"issued":{"date-parts":[["2010"]]}},"locator":"48-53"}],"schema":"https://github.com/citation-style-language/schema/raw/master/csl-citation.json"} </w:instrText>
      </w:r>
      <w:r>
        <w:fldChar w:fldCharType="separate"/>
      </w:r>
      <w:r w:rsidRPr="006B4D56">
        <w:rPr>
          <w:rFonts w:ascii="Cambria"/>
        </w:rPr>
        <w:t xml:space="preserve">Yarhouse, </w:t>
      </w:r>
      <w:r w:rsidRPr="006B4D56">
        <w:rPr>
          <w:rFonts w:ascii="Cambria"/>
          <w:i/>
          <w:iCs/>
        </w:rPr>
        <w:t>Homosexuality and the Christian</w:t>
      </w:r>
      <w:r w:rsidRPr="006B4D56">
        <w:rPr>
          <w:rFonts w:ascii="Cambria"/>
        </w:rPr>
        <w:t>, 48–53.</w:t>
      </w:r>
      <w:r>
        <w:fldChar w:fldCharType="end"/>
      </w:r>
    </w:p>
  </w:footnote>
  <w:footnote w:id="26">
    <w:p w14:paraId="534FC304"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{"citationID":"QS1K2Wrp","properties":{"formattedCitation":"Ibid., 13.","plainCitation":"Ibid., 13."},"citationItems":[{"id":2387,"uris":["http://zotero.org/users/913789/items/M6PFPKIN"],"uri":["http://zotero.org/users/913789/items/M6PFPKIN"],"itemData":{"id":2387,"type":"book","title":"Homosexuality and the Christian","publisher":"Bethany","publisher-place":"Minneapolis","event-place":"Minneapolis","author":[{"family":"Yarhouse","given":"Mark A."}],"issued":{"date-parts":[["2010"]]}},"locator":"13"}],"schema":"https://github.com/citation-style-language/schema/raw/master/csl-citation.json"} </w:instrText>
      </w:r>
      <w:r>
        <w:fldChar w:fldCharType="separate"/>
      </w:r>
      <w:r>
        <w:rPr>
          <w:rFonts w:ascii="Cambria"/>
        </w:rPr>
        <w:t>Ibid., 13.</w:t>
      </w:r>
      <w:r>
        <w:fldChar w:fldCharType="end"/>
      </w:r>
    </w:p>
  </w:footnote>
  <w:footnote w:id="27">
    <w:p w14:paraId="35F95A1A"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{"citationID":"XN9fTXsM","properties":{"formattedCitation":"Ibid., 39.","plainCitation":"Ibid., 39."},"citationItems":[{"id":2387,"uris":["http://zotero.org/users/913789/items/M6PFPKIN"],"uri":["http://zotero.org/users/913789/items/M6PFPKIN"],"itemData":{"id":2387,"type":"book","title":"Homosexuality and the Christian","publisher":"Bethany","publisher-place":"Minneapolis","event-place":"Minneapolis","author":[{"family":"Yarhouse","given":"Mark A."}],"issued":{"date-parts":[["2010"]]}},"locator":"39"}],"schema":"https://github.com/citation-style-language/schema/raw/master/csl-citation.json"} </w:instrText>
      </w:r>
      <w:r>
        <w:fldChar w:fldCharType="separate"/>
      </w:r>
      <w:r>
        <w:rPr>
          <w:noProof/>
        </w:rPr>
        <w:t>Ibid., 39.</w:t>
      </w:r>
      <w:r>
        <w:fldChar w:fldCharType="end"/>
      </w:r>
    </w:p>
  </w:footnote>
  <w:footnote w:id="28">
    <w:p w14:paraId="3A0275A2"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{"citationID":"L7XaKMoS","properties":{"formattedCitation":"{\\rtf Ibid., 41\\uc0\\u8211{}43.}","plainCitation":"Ibid., 41–43."},"citationItems":[{"id":2387,"uris":["http://zotero.org/users/913789/items/M6PFPKIN"],"uri":["http://zotero.org/users/913789/items/M6PFPKIN"],"itemData":{"id":2387,"type":"book","title":"Homosexuality and the Christian","publisher":"Bethany","publisher-place":"Minneapolis","event-place":"Minneapolis","author":[{"family":"Yarhouse","given":"Mark A."}],"issued":{"date-parts":[["2010"]]}},"locator":"41-43"}],"schema":"https://github.com/citation-style-language/schema/raw/master/csl-citation.json"} </w:instrText>
      </w:r>
      <w:r>
        <w:fldChar w:fldCharType="separate"/>
      </w:r>
      <w:r w:rsidRPr="00541326">
        <w:rPr>
          <w:rFonts w:ascii="Cambria"/>
        </w:rPr>
        <w:t>Ibid., 41–43.</w:t>
      </w:r>
      <w:r>
        <w:fldChar w:fldCharType="end"/>
      </w:r>
    </w:p>
  </w:footnote>
  <w:footnote w:id="29">
    <w:p w14:paraId="2A7F3E03" w14:textId="77777777" w:rsidR="004B1B16" w:rsidRDefault="004B1B16" w:rsidP="00CE1CEA">
      <w:pPr>
        <w:pStyle w:val="FootnoteText"/>
      </w:pPr>
      <w:r w:rsidRPr="002A4112">
        <w:rPr>
          <w:rStyle w:val="FootnoteReference"/>
        </w:rPr>
        <w:footnoteRef/>
      </w:r>
      <w:r>
        <w:t xml:space="preserve"> </w:t>
      </w:r>
      <w:r>
        <w:fldChar w:fldCharType="begin"/>
      </w:r>
      <w:r>
        <w:instrText xml:space="preserve"> ADDIN ZOTERO_ITEM CSL_CITATION {"citationID":"hmgVNKwB","properties":{"formattedCitation":"{\\rtf J. Gresham Machen, \\i Christianity and Liberalism\\i0{} (Grand Rapids: Eerdmans, 2009).}","plainCitation":"J. Gresham Machen, Christianity and Liberalism (Grand Rapids: Eerdmans, 2009)."},"citationItems":[{"id":954,"uris":["http://zotero.org/users/913789/items/QSH5H9QZ"],"uri":["http://zotero.org/users/913789/items/QSH5H9QZ"],"itemData":{"id":954,"type":"book","title":"Christianity and Liberalism","publisher":"Eerdmans","publisher-place":"Grand Rapids","event-place":"Grand Rapids","author":[{"family":"Machen","given":"J. Gresham"}],"issued":{"date-parts":[["2009"]]}}}],"schema":"https://github.com/citation-style-language/schema/raw/master/csl-citation.json"} </w:instrText>
      </w:r>
      <w:r>
        <w:fldChar w:fldCharType="separate"/>
      </w:r>
      <w:r w:rsidRPr="009E459C">
        <w:rPr>
          <w:rFonts w:ascii="Cambria"/>
        </w:rPr>
        <w:t xml:space="preserve">J. Gresham Machen, </w:t>
      </w:r>
      <w:r w:rsidRPr="009E459C">
        <w:rPr>
          <w:rFonts w:ascii="Cambria"/>
          <w:i/>
          <w:iCs/>
        </w:rPr>
        <w:t>Christianity and Liberalism</w:t>
      </w:r>
      <w:r w:rsidRPr="009E459C">
        <w:rPr>
          <w:rFonts w:ascii="Cambria"/>
        </w:rPr>
        <w:t xml:space="preserve"> (Grand Rapids: Eerdmans, 2009).</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236F" w14:textId="77777777" w:rsidR="004B1B16" w:rsidRDefault="004B1B16" w:rsidP="00995B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70155" w14:textId="77777777" w:rsidR="004B1B16" w:rsidRDefault="004B1B16" w:rsidP="00CE1C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A9A3" w14:textId="77777777" w:rsidR="004B1B16" w:rsidRPr="00B266BB" w:rsidRDefault="004B1B16" w:rsidP="00995B10">
    <w:pPr>
      <w:pStyle w:val="Header"/>
      <w:framePr w:wrap="around" w:vAnchor="text" w:hAnchor="margin" w:xAlign="right" w:y="1"/>
      <w:rPr>
        <w:rStyle w:val="PageNumber"/>
        <w:sz w:val="20"/>
        <w:szCs w:val="20"/>
      </w:rPr>
    </w:pPr>
    <w:r w:rsidRPr="00B266BB">
      <w:rPr>
        <w:rStyle w:val="PageNumber"/>
        <w:sz w:val="20"/>
        <w:szCs w:val="20"/>
      </w:rPr>
      <w:fldChar w:fldCharType="begin"/>
    </w:r>
    <w:r w:rsidRPr="00B266BB">
      <w:rPr>
        <w:rStyle w:val="PageNumber"/>
        <w:sz w:val="20"/>
        <w:szCs w:val="20"/>
      </w:rPr>
      <w:instrText xml:space="preserve">PAGE  </w:instrText>
    </w:r>
    <w:r w:rsidRPr="00B266BB">
      <w:rPr>
        <w:rStyle w:val="PageNumber"/>
        <w:sz w:val="20"/>
        <w:szCs w:val="20"/>
      </w:rPr>
      <w:fldChar w:fldCharType="separate"/>
    </w:r>
    <w:r w:rsidR="008A39B1">
      <w:rPr>
        <w:rStyle w:val="PageNumber"/>
        <w:noProof/>
        <w:sz w:val="20"/>
        <w:szCs w:val="20"/>
      </w:rPr>
      <w:t>7</w:t>
    </w:r>
    <w:r w:rsidRPr="00B266BB">
      <w:rPr>
        <w:rStyle w:val="PageNumber"/>
        <w:sz w:val="20"/>
        <w:szCs w:val="20"/>
      </w:rPr>
      <w:fldChar w:fldCharType="end"/>
    </w:r>
  </w:p>
  <w:p w14:paraId="4CFE9473" w14:textId="77777777" w:rsidR="004B1B16" w:rsidRPr="00B266BB" w:rsidRDefault="004B1B16" w:rsidP="00CE1CEA">
    <w:pPr>
      <w:pStyle w:val="Header"/>
      <w:ind w:right="360"/>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36F"/>
    <w:multiLevelType w:val="hybridMultilevel"/>
    <w:tmpl w:val="AF1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F10B2"/>
    <w:multiLevelType w:val="hybridMultilevel"/>
    <w:tmpl w:val="662A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3095E"/>
    <w:multiLevelType w:val="hybridMultilevel"/>
    <w:tmpl w:val="F5600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EA"/>
    <w:rsid w:val="00033DFA"/>
    <w:rsid w:val="000521E3"/>
    <w:rsid w:val="000662B3"/>
    <w:rsid w:val="0007632E"/>
    <w:rsid w:val="0017305E"/>
    <w:rsid w:val="00200C09"/>
    <w:rsid w:val="00203332"/>
    <w:rsid w:val="002376B2"/>
    <w:rsid w:val="00286A9B"/>
    <w:rsid w:val="002A212E"/>
    <w:rsid w:val="002A4112"/>
    <w:rsid w:val="00322138"/>
    <w:rsid w:val="00377E16"/>
    <w:rsid w:val="00390E72"/>
    <w:rsid w:val="003D06AC"/>
    <w:rsid w:val="00415768"/>
    <w:rsid w:val="004B1B16"/>
    <w:rsid w:val="004E71ED"/>
    <w:rsid w:val="00585BDF"/>
    <w:rsid w:val="005A00B3"/>
    <w:rsid w:val="005A7953"/>
    <w:rsid w:val="005E20AC"/>
    <w:rsid w:val="006368FF"/>
    <w:rsid w:val="00642ED4"/>
    <w:rsid w:val="00675EC3"/>
    <w:rsid w:val="006B4D56"/>
    <w:rsid w:val="006C3854"/>
    <w:rsid w:val="00715B26"/>
    <w:rsid w:val="008329D0"/>
    <w:rsid w:val="00850185"/>
    <w:rsid w:val="0085074F"/>
    <w:rsid w:val="008734A5"/>
    <w:rsid w:val="008A39B1"/>
    <w:rsid w:val="008C3DAB"/>
    <w:rsid w:val="00907FEA"/>
    <w:rsid w:val="0094412B"/>
    <w:rsid w:val="00947121"/>
    <w:rsid w:val="00995B10"/>
    <w:rsid w:val="009D622A"/>
    <w:rsid w:val="00A2209F"/>
    <w:rsid w:val="00A70A6F"/>
    <w:rsid w:val="00A9785B"/>
    <w:rsid w:val="00AA0041"/>
    <w:rsid w:val="00B001BF"/>
    <w:rsid w:val="00B266BB"/>
    <w:rsid w:val="00B70794"/>
    <w:rsid w:val="00B76949"/>
    <w:rsid w:val="00C06391"/>
    <w:rsid w:val="00CA7878"/>
    <w:rsid w:val="00CB4706"/>
    <w:rsid w:val="00CE1CEA"/>
    <w:rsid w:val="00D23EB2"/>
    <w:rsid w:val="00D35999"/>
    <w:rsid w:val="00DB22BB"/>
    <w:rsid w:val="00DE051B"/>
    <w:rsid w:val="00E5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DF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EA"/>
  </w:style>
  <w:style w:type="paragraph" w:styleId="Heading1">
    <w:name w:val="heading 1"/>
    <w:basedOn w:val="Normal"/>
    <w:next w:val="Normal"/>
    <w:link w:val="Heading1Char"/>
    <w:uiPriority w:val="9"/>
    <w:qFormat/>
    <w:rsid w:val="00A9785B"/>
    <w:pPr>
      <w:keepNext/>
      <w:keepLines/>
      <w:spacing w:before="480"/>
      <w:jc w:val="center"/>
      <w:outlineLvl w:val="0"/>
    </w:pPr>
    <w:rPr>
      <w:rFonts w:eastAsiaTheme="majorEastAsia" w:cstheme="majorBidi"/>
      <w:caps/>
      <w:u w:val="single"/>
    </w:rPr>
  </w:style>
  <w:style w:type="paragraph" w:styleId="Heading2">
    <w:name w:val="heading 2"/>
    <w:basedOn w:val="Normal"/>
    <w:next w:val="Normal"/>
    <w:link w:val="Heading2Char"/>
    <w:uiPriority w:val="9"/>
    <w:unhideWhenUsed/>
    <w:qFormat/>
    <w:rsid w:val="00A9785B"/>
    <w:pPr>
      <w:keepNext/>
      <w:keepLines/>
      <w:spacing w:before="200"/>
      <w:outlineLvl w:val="1"/>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06AC"/>
    <w:pPr>
      <w:spacing w:before="240"/>
      <w:ind w:left="720" w:hanging="720"/>
    </w:pPr>
  </w:style>
  <w:style w:type="character" w:customStyle="1" w:styleId="Heading2Char">
    <w:name w:val="Heading 2 Char"/>
    <w:basedOn w:val="DefaultParagraphFont"/>
    <w:link w:val="Heading2"/>
    <w:uiPriority w:val="9"/>
    <w:rsid w:val="00A9785B"/>
    <w:rPr>
      <w:rFonts w:eastAsiaTheme="majorEastAsia" w:cstheme="majorBidi"/>
      <w:u w:val="single"/>
    </w:rPr>
  </w:style>
  <w:style w:type="character" w:customStyle="1" w:styleId="Heading1Char">
    <w:name w:val="Heading 1 Char"/>
    <w:basedOn w:val="DefaultParagraphFont"/>
    <w:link w:val="Heading1"/>
    <w:uiPriority w:val="9"/>
    <w:rsid w:val="00A9785B"/>
    <w:rPr>
      <w:rFonts w:eastAsiaTheme="majorEastAsia" w:cstheme="majorBidi"/>
      <w:caps/>
      <w:u w:val="single"/>
    </w:rPr>
  </w:style>
  <w:style w:type="paragraph" w:styleId="FootnoteText">
    <w:name w:val="footnote text"/>
    <w:basedOn w:val="Normal"/>
    <w:link w:val="FootnoteTextChar"/>
    <w:uiPriority w:val="99"/>
    <w:unhideWhenUsed/>
    <w:rsid w:val="006368FF"/>
    <w:rPr>
      <w:sz w:val="20"/>
    </w:rPr>
  </w:style>
  <w:style w:type="character" w:customStyle="1" w:styleId="FootnoteTextChar">
    <w:name w:val="Footnote Text Char"/>
    <w:basedOn w:val="DefaultParagraphFont"/>
    <w:link w:val="FootnoteText"/>
    <w:uiPriority w:val="99"/>
    <w:rsid w:val="006368FF"/>
    <w:rPr>
      <w:sz w:val="20"/>
    </w:rPr>
  </w:style>
  <w:style w:type="character" w:styleId="Hyperlink">
    <w:name w:val="Hyperlink"/>
    <w:basedOn w:val="DefaultParagraphFont"/>
    <w:uiPriority w:val="99"/>
    <w:unhideWhenUsed/>
    <w:rsid w:val="00CE1CEA"/>
    <w:rPr>
      <w:color w:val="0000FF" w:themeColor="hyperlink"/>
      <w:u w:val="single"/>
    </w:rPr>
  </w:style>
  <w:style w:type="character" w:styleId="FootnoteReference">
    <w:name w:val="footnote reference"/>
    <w:basedOn w:val="DefaultParagraphFont"/>
    <w:uiPriority w:val="99"/>
    <w:unhideWhenUsed/>
    <w:rsid w:val="00CE1CEA"/>
    <w:rPr>
      <w:vertAlign w:val="superscript"/>
    </w:rPr>
  </w:style>
  <w:style w:type="paragraph" w:styleId="ListParagraph">
    <w:name w:val="List Paragraph"/>
    <w:basedOn w:val="Normal"/>
    <w:uiPriority w:val="34"/>
    <w:qFormat/>
    <w:rsid w:val="00CE1CEA"/>
    <w:pPr>
      <w:ind w:left="720"/>
      <w:contextualSpacing/>
    </w:pPr>
  </w:style>
  <w:style w:type="table" w:styleId="TableGrid">
    <w:name w:val="Table Grid"/>
    <w:basedOn w:val="TableNormal"/>
    <w:uiPriority w:val="59"/>
    <w:rsid w:val="00CE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1CEA"/>
    <w:rPr>
      <w:color w:val="800080" w:themeColor="followedHyperlink"/>
      <w:u w:val="single"/>
    </w:rPr>
  </w:style>
  <w:style w:type="paragraph" w:styleId="BalloonText">
    <w:name w:val="Balloon Text"/>
    <w:basedOn w:val="Normal"/>
    <w:link w:val="BalloonTextChar"/>
    <w:uiPriority w:val="99"/>
    <w:semiHidden/>
    <w:unhideWhenUsed/>
    <w:rsid w:val="00CE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CEA"/>
    <w:rPr>
      <w:rFonts w:ascii="Lucida Grande" w:hAnsi="Lucida Grande" w:cs="Lucida Grande"/>
      <w:sz w:val="18"/>
      <w:szCs w:val="18"/>
    </w:rPr>
  </w:style>
  <w:style w:type="paragraph" w:styleId="Header">
    <w:name w:val="header"/>
    <w:basedOn w:val="Normal"/>
    <w:link w:val="HeaderChar"/>
    <w:uiPriority w:val="99"/>
    <w:unhideWhenUsed/>
    <w:rsid w:val="00CE1CEA"/>
    <w:pPr>
      <w:tabs>
        <w:tab w:val="center" w:pos="4320"/>
        <w:tab w:val="right" w:pos="8640"/>
      </w:tabs>
    </w:pPr>
  </w:style>
  <w:style w:type="character" w:customStyle="1" w:styleId="HeaderChar">
    <w:name w:val="Header Char"/>
    <w:basedOn w:val="DefaultParagraphFont"/>
    <w:link w:val="Header"/>
    <w:uiPriority w:val="99"/>
    <w:rsid w:val="00CE1CEA"/>
  </w:style>
  <w:style w:type="character" w:styleId="PageNumber">
    <w:name w:val="page number"/>
    <w:basedOn w:val="DefaultParagraphFont"/>
    <w:uiPriority w:val="99"/>
    <w:semiHidden/>
    <w:unhideWhenUsed/>
    <w:rsid w:val="00CE1CEA"/>
  </w:style>
  <w:style w:type="paragraph" w:styleId="Footer">
    <w:name w:val="footer"/>
    <w:basedOn w:val="Normal"/>
    <w:link w:val="FooterChar"/>
    <w:uiPriority w:val="99"/>
    <w:unhideWhenUsed/>
    <w:rsid w:val="005A7953"/>
    <w:pPr>
      <w:tabs>
        <w:tab w:val="center" w:pos="4320"/>
        <w:tab w:val="right" w:pos="8640"/>
      </w:tabs>
    </w:pPr>
  </w:style>
  <w:style w:type="character" w:customStyle="1" w:styleId="FooterChar">
    <w:name w:val="Footer Char"/>
    <w:basedOn w:val="DefaultParagraphFont"/>
    <w:link w:val="Footer"/>
    <w:uiPriority w:val="99"/>
    <w:rsid w:val="005A7953"/>
  </w:style>
  <w:style w:type="paragraph" w:styleId="TOC1">
    <w:name w:val="toc 1"/>
    <w:basedOn w:val="Normal"/>
    <w:next w:val="Normal"/>
    <w:autoRedefine/>
    <w:uiPriority w:val="39"/>
    <w:unhideWhenUsed/>
    <w:rsid w:val="00CB4706"/>
    <w:pPr>
      <w:tabs>
        <w:tab w:val="right" w:leader="dot" w:pos="9350"/>
      </w:tabs>
      <w:spacing w:before="240" w:after="240"/>
    </w:pPr>
  </w:style>
  <w:style w:type="paragraph" w:styleId="TOC2">
    <w:name w:val="toc 2"/>
    <w:basedOn w:val="Normal"/>
    <w:next w:val="Normal"/>
    <w:autoRedefine/>
    <w:uiPriority w:val="39"/>
    <w:unhideWhenUsed/>
    <w:rsid w:val="005A7953"/>
    <w:pPr>
      <w:ind w:left="240"/>
    </w:pPr>
  </w:style>
  <w:style w:type="paragraph" w:styleId="TOC3">
    <w:name w:val="toc 3"/>
    <w:basedOn w:val="Normal"/>
    <w:next w:val="Normal"/>
    <w:autoRedefine/>
    <w:uiPriority w:val="39"/>
    <w:unhideWhenUsed/>
    <w:rsid w:val="005A7953"/>
    <w:pPr>
      <w:ind w:left="480"/>
    </w:pPr>
  </w:style>
  <w:style w:type="paragraph" w:styleId="TOC4">
    <w:name w:val="toc 4"/>
    <w:basedOn w:val="Normal"/>
    <w:next w:val="Normal"/>
    <w:autoRedefine/>
    <w:uiPriority w:val="39"/>
    <w:unhideWhenUsed/>
    <w:rsid w:val="005A7953"/>
    <w:pPr>
      <w:ind w:left="720"/>
    </w:pPr>
  </w:style>
  <w:style w:type="paragraph" w:styleId="TOC5">
    <w:name w:val="toc 5"/>
    <w:basedOn w:val="Normal"/>
    <w:next w:val="Normal"/>
    <w:autoRedefine/>
    <w:uiPriority w:val="39"/>
    <w:unhideWhenUsed/>
    <w:rsid w:val="005A7953"/>
    <w:pPr>
      <w:ind w:left="960"/>
    </w:pPr>
  </w:style>
  <w:style w:type="paragraph" w:styleId="TOC6">
    <w:name w:val="toc 6"/>
    <w:basedOn w:val="Normal"/>
    <w:next w:val="Normal"/>
    <w:autoRedefine/>
    <w:uiPriority w:val="39"/>
    <w:unhideWhenUsed/>
    <w:rsid w:val="005A7953"/>
    <w:pPr>
      <w:ind w:left="1200"/>
    </w:pPr>
  </w:style>
  <w:style w:type="paragraph" w:styleId="TOC7">
    <w:name w:val="toc 7"/>
    <w:basedOn w:val="Normal"/>
    <w:next w:val="Normal"/>
    <w:autoRedefine/>
    <w:uiPriority w:val="39"/>
    <w:unhideWhenUsed/>
    <w:rsid w:val="005A7953"/>
    <w:pPr>
      <w:ind w:left="1440"/>
    </w:pPr>
  </w:style>
  <w:style w:type="paragraph" w:styleId="TOC8">
    <w:name w:val="toc 8"/>
    <w:basedOn w:val="Normal"/>
    <w:next w:val="Normal"/>
    <w:autoRedefine/>
    <w:uiPriority w:val="39"/>
    <w:unhideWhenUsed/>
    <w:rsid w:val="005A7953"/>
    <w:pPr>
      <w:ind w:left="1680"/>
    </w:pPr>
  </w:style>
  <w:style w:type="paragraph" w:styleId="TOC9">
    <w:name w:val="toc 9"/>
    <w:basedOn w:val="Normal"/>
    <w:next w:val="Normal"/>
    <w:autoRedefine/>
    <w:uiPriority w:val="39"/>
    <w:unhideWhenUsed/>
    <w:rsid w:val="005A7953"/>
    <w:pPr>
      <w:ind w:left="1920"/>
    </w:pPr>
  </w:style>
  <w:style w:type="character" w:styleId="CommentReference">
    <w:name w:val="annotation reference"/>
    <w:basedOn w:val="DefaultParagraphFont"/>
    <w:uiPriority w:val="99"/>
    <w:semiHidden/>
    <w:unhideWhenUsed/>
    <w:rsid w:val="00286A9B"/>
    <w:rPr>
      <w:sz w:val="18"/>
      <w:szCs w:val="18"/>
    </w:rPr>
  </w:style>
  <w:style w:type="paragraph" w:styleId="CommentText">
    <w:name w:val="annotation text"/>
    <w:basedOn w:val="Normal"/>
    <w:link w:val="CommentTextChar"/>
    <w:uiPriority w:val="99"/>
    <w:semiHidden/>
    <w:unhideWhenUsed/>
    <w:rsid w:val="00286A9B"/>
  </w:style>
  <w:style w:type="character" w:customStyle="1" w:styleId="CommentTextChar">
    <w:name w:val="Comment Text Char"/>
    <w:basedOn w:val="DefaultParagraphFont"/>
    <w:link w:val="CommentText"/>
    <w:uiPriority w:val="99"/>
    <w:semiHidden/>
    <w:rsid w:val="00286A9B"/>
  </w:style>
  <w:style w:type="paragraph" w:styleId="CommentSubject">
    <w:name w:val="annotation subject"/>
    <w:basedOn w:val="CommentText"/>
    <w:next w:val="CommentText"/>
    <w:link w:val="CommentSubjectChar"/>
    <w:uiPriority w:val="99"/>
    <w:semiHidden/>
    <w:unhideWhenUsed/>
    <w:rsid w:val="00286A9B"/>
    <w:rPr>
      <w:b/>
      <w:bCs/>
      <w:sz w:val="20"/>
      <w:szCs w:val="20"/>
    </w:rPr>
  </w:style>
  <w:style w:type="character" w:customStyle="1" w:styleId="CommentSubjectChar">
    <w:name w:val="Comment Subject Char"/>
    <w:basedOn w:val="CommentTextChar"/>
    <w:link w:val="CommentSubject"/>
    <w:uiPriority w:val="99"/>
    <w:semiHidden/>
    <w:rsid w:val="00286A9B"/>
    <w:rPr>
      <w:b/>
      <w:bCs/>
      <w:sz w:val="20"/>
      <w:szCs w:val="20"/>
    </w:rPr>
  </w:style>
  <w:style w:type="character" w:styleId="EndnoteReference">
    <w:name w:val="endnote reference"/>
    <w:basedOn w:val="DefaultParagraphFont"/>
    <w:uiPriority w:val="99"/>
    <w:semiHidden/>
    <w:unhideWhenUsed/>
    <w:rsid w:val="002A41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EA"/>
  </w:style>
  <w:style w:type="paragraph" w:styleId="Heading1">
    <w:name w:val="heading 1"/>
    <w:basedOn w:val="Normal"/>
    <w:next w:val="Normal"/>
    <w:link w:val="Heading1Char"/>
    <w:uiPriority w:val="9"/>
    <w:qFormat/>
    <w:rsid w:val="00A9785B"/>
    <w:pPr>
      <w:keepNext/>
      <w:keepLines/>
      <w:spacing w:before="480"/>
      <w:jc w:val="center"/>
      <w:outlineLvl w:val="0"/>
    </w:pPr>
    <w:rPr>
      <w:rFonts w:eastAsiaTheme="majorEastAsia" w:cstheme="majorBidi"/>
      <w:caps/>
      <w:u w:val="single"/>
    </w:rPr>
  </w:style>
  <w:style w:type="paragraph" w:styleId="Heading2">
    <w:name w:val="heading 2"/>
    <w:basedOn w:val="Normal"/>
    <w:next w:val="Normal"/>
    <w:link w:val="Heading2Char"/>
    <w:uiPriority w:val="9"/>
    <w:unhideWhenUsed/>
    <w:qFormat/>
    <w:rsid w:val="00A9785B"/>
    <w:pPr>
      <w:keepNext/>
      <w:keepLines/>
      <w:spacing w:before="200"/>
      <w:outlineLvl w:val="1"/>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06AC"/>
    <w:pPr>
      <w:spacing w:before="240"/>
      <w:ind w:left="720" w:hanging="720"/>
    </w:pPr>
  </w:style>
  <w:style w:type="character" w:customStyle="1" w:styleId="Heading2Char">
    <w:name w:val="Heading 2 Char"/>
    <w:basedOn w:val="DefaultParagraphFont"/>
    <w:link w:val="Heading2"/>
    <w:uiPriority w:val="9"/>
    <w:rsid w:val="00A9785B"/>
    <w:rPr>
      <w:rFonts w:eastAsiaTheme="majorEastAsia" w:cstheme="majorBidi"/>
      <w:u w:val="single"/>
    </w:rPr>
  </w:style>
  <w:style w:type="character" w:customStyle="1" w:styleId="Heading1Char">
    <w:name w:val="Heading 1 Char"/>
    <w:basedOn w:val="DefaultParagraphFont"/>
    <w:link w:val="Heading1"/>
    <w:uiPriority w:val="9"/>
    <w:rsid w:val="00A9785B"/>
    <w:rPr>
      <w:rFonts w:eastAsiaTheme="majorEastAsia" w:cstheme="majorBidi"/>
      <w:caps/>
      <w:u w:val="single"/>
    </w:rPr>
  </w:style>
  <w:style w:type="paragraph" w:styleId="FootnoteText">
    <w:name w:val="footnote text"/>
    <w:basedOn w:val="Normal"/>
    <w:link w:val="FootnoteTextChar"/>
    <w:uiPriority w:val="99"/>
    <w:unhideWhenUsed/>
    <w:rsid w:val="006368FF"/>
    <w:rPr>
      <w:sz w:val="20"/>
    </w:rPr>
  </w:style>
  <w:style w:type="character" w:customStyle="1" w:styleId="FootnoteTextChar">
    <w:name w:val="Footnote Text Char"/>
    <w:basedOn w:val="DefaultParagraphFont"/>
    <w:link w:val="FootnoteText"/>
    <w:uiPriority w:val="99"/>
    <w:rsid w:val="006368FF"/>
    <w:rPr>
      <w:sz w:val="20"/>
    </w:rPr>
  </w:style>
  <w:style w:type="character" w:styleId="Hyperlink">
    <w:name w:val="Hyperlink"/>
    <w:basedOn w:val="DefaultParagraphFont"/>
    <w:uiPriority w:val="99"/>
    <w:unhideWhenUsed/>
    <w:rsid w:val="00CE1CEA"/>
    <w:rPr>
      <w:color w:val="0000FF" w:themeColor="hyperlink"/>
      <w:u w:val="single"/>
    </w:rPr>
  </w:style>
  <w:style w:type="character" w:styleId="FootnoteReference">
    <w:name w:val="footnote reference"/>
    <w:basedOn w:val="DefaultParagraphFont"/>
    <w:uiPriority w:val="99"/>
    <w:unhideWhenUsed/>
    <w:rsid w:val="00CE1CEA"/>
    <w:rPr>
      <w:vertAlign w:val="superscript"/>
    </w:rPr>
  </w:style>
  <w:style w:type="paragraph" w:styleId="ListParagraph">
    <w:name w:val="List Paragraph"/>
    <w:basedOn w:val="Normal"/>
    <w:uiPriority w:val="34"/>
    <w:qFormat/>
    <w:rsid w:val="00CE1CEA"/>
    <w:pPr>
      <w:ind w:left="720"/>
      <w:contextualSpacing/>
    </w:pPr>
  </w:style>
  <w:style w:type="table" w:styleId="TableGrid">
    <w:name w:val="Table Grid"/>
    <w:basedOn w:val="TableNormal"/>
    <w:uiPriority w:val="59"/>
    <w:rsid w:val="00CE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1CEA"/>
    <w:rPr>
      <w:color w:val="800080" w:themeColor="followedHyperlink"/>
      <w:u w:val="single"/>
    </w:rPr>
  </w:style>
  <w:style w:type="paragraph" w:styleId="BalloonText">
    <w:name w:val="Balloon Text"/>
    <w:basedOn w:val="Normal"/>
    <w:link w:val="BalloonTextChar"/>
    <w:uiPriority w:val="99"/>
    <w:semiHidden/>
    <w:unhideWhenUsed/>
    <w:rsid w:val="00CE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CEA"/>
    <w:rPr>
      <w:rFonts w:ascii="Lucida Grande" w:hAnsi="Lucida Grande" w:cs="Lucida Grande"/>
      <w:sz w:val="18"/>
      <w:szCs w:val="18"/>
    </w:rPr>
  </w:style>
  <w:style w:type="paragraph" w:styleId="Header">
    <w:name w:val="header"/>
    <w:basedOn w:val="Normal"/>
    <w:link w:val="HeaderChar"/>
    <w:uiPriority w:val="99"/>
    <w:unhideWhenUsed/>
    <w:rsid w:val="00CE1CEA"/>
    <w:pPr>
      <w:tabs>
        <w:tab w:val="center" w:pos="4320"/>
        <w:tab w:val="right" w:pos="8640"/>
      </w:tabs>
    </w:pPr>
  </w:style>
  <w:style w:type="character" w:customStyle="1" w:styleId="HeaderChar">
    <w:name w:val="Header Char"/>
    <w:basedOn w:val="DefaultParagraphFont"/>
    <w:link w:val="Header"/>
    <w:uiPriority w:val="99"/>
    <w:rsid w:val="00CE1CEA"/>
  </w:style>
  <w:style w:type="character" w:styleId="PageNumber">
    <w:name w:val="page number"/>
    <w:basedOn w:val="DefaultParagraphFont"/>
    <w:uiPriority w:val="99"/>
    <w:semiHidden/>
    <w:unhideWhenUsed/>
    <w:rsid w:val="00CE1CEA"/>
  </w:style>
  <w:style w:type="paragraph" w:styleId="Footer">
    <w:name w:val="footer"/>
    <w:basedOn w:val="Normal"/>
    <w:link w:val="FooterChar"/>
    <w:uiPriority w:val="99"/>
    <w:unhideWhenUsed/>
    <w:rsid w:val="005A7953"/>
    <w:pPr>
      <w:tabs>
        <w:tab w:val="center" w:pos="4320"/>
        <w:tab w:val="right" w:pos="8640"/>
      </w:tabs>
    </w:pPr>
  </w:style>
  <w:style w:type="character" w:customStyle="1" w:styleId="FooterChar">
    <w:name w:val="Footer Char"/>
    <w:basedOn w:val="DefaultParagraphFont"/>
    <w:link w:val="Footer"/>
    <w:uiPriority w:val="99"/>
    <w:rsid w:val="005A7953"/>
  </w:style>
  <w:style w:type="paragraph" w:styleId="TOC1">
    <w:name w:val="toc 1"/>
    <w:basedOn w:val="Normal"/>
    <w:next w:val="Normal"/>
    <w:autoRedefine/>
    <w:uiPriority w:val="39"/>
    <w:unhideWhenUsed/>
    <w:rsid w:val="00CB4706"/>
    <w:pPr>
      <w:tabs>
        <w:tab w:val="right" w:leader="dot" w:pos="9350"/>
      </w:tabs>
      <w:spacing w:before="240" w:after="240"/>
    </w:pPr>
  </w:style>
  <w:style w:type="paragraph" w:styleId="TOC2">
    <w:name w:val="toc 2"/>
    <w:basedOn w:val="Normal"/>
    <w:next w:val="Normal"/>
    <w:autoRedefine/>
    <w:uiPriority w:val="39"/>
    <w:unhideWhenUsed/>
    <w:rsid w:val="005A7953"/>
    <w:pPr>
      <w:ind w:left="240"/>
    </w:pPr>
  </w:style>
  <w:style w:type="paragraph" w:styleId="TOC3">
    <w:name w:val="toc 3"/>
    <w:basedOn w:val="Normal"/>
    <w:next w:val="Normal"/>
    <w:autoRedefine/>
    <w:uiPriority w:val="39"/>
    <w:unhideWhenUsed/>
    <w:rsid w:val="005A7953"/>
    <w:pPr>
      <w:ind w:left="480"/>
    </w:pPr>
  </w:style>
  <w:style w:type="paragraph" w:styleId="TOC4">
    <w:name w:val="toc 4"/>
    <w:basedOn w:val="Normal"/>
    <w:next w:val="Normal"/>
    <w:autoRedefine/>
    <w:uiPriority w:val="39"/>
    <w:unhideWhenUsed/>
    <w:rsid w:val="005A7953"/>
    <w:pPr>
      <w:ind w:left="720"/>
    </w:pPr>
  </w:style>
  <w:style w:type="paragraph" w:styleId="TOC5">
    <w:name w:val="toc 5"/>
    <w:basedOn w:val="Normal"/>
    <w:next w:val="Normal"/>
    <w:autoRedefine/>
    <w:uiPriority w:val="39"/>
    <w:unhideWhenUsed/>
    <w:rsid w:val="005A7953"/>
    <w:pPr>
      <w:ind w:left="960"/>
    </w:pPr>
  </w:style>
  <w:style w:type="paragraph" w:styleId="TOC6">
    <w:name w:val="toc 6"/>
    <w:basedOn w:val="Normal"/>
    <w:next w:val="Normal"/>
    <w:autoRedefine/>
    <w:uiPriority w:val="39"/>
    <w:unhideWhenUsed/>
    <w:rsid w:val="005A7953"/>
    <w:pPr>
      <w:ind w:left="1200"/>
    </w:pPr>
  </w:style>
  <w:style w:type="paragraph" w:styleId="TOC7">
    <w:name w:val="toc 7"/>
    <w:basedOn w:val="Normal"/>
    <w:next w:val="Normal"/>
    <w:autoRedefine/>
    <w:uiPriority w:val="39"/>
    <w:unhideWhenUsed/>
    <w:rsid w:val="005A7953"/>
    <w:pPr>
      <w:ind w:left="1440"/>
    </w:pPr>
  </w:style>
  <w:style w:type="paragraph" w:styleId="TOC8">
    <w:name w:val="toc 8"/>
    <w:basedOn w:val="Normal"/>
    <w:next w:val="Normal"/>
    <w:autoRedefine/>
    <w:uiPriority w:val="39"/>
    <w:unhideWhenUsed/>
    <w:rsid w:val="005A7953"/>
    <w:pPr>
      <w:ind w:left="1680"/>
    </w:pPr>
  </w:style>
  <w:style w:type="paragraph" w:styleId="TOC9">
    <w:name w:val="toc 9"/>
    <w:basedOn w:val="Normal"/>
    <w:next w:val="Normal"/>
    <w:autoRedefine/>
    <w:uiPriority w:val="39"/>
    <w:unhideWhenUsed/>
    <w:rsid w:val="005A7953"/>
    <w:pPr>
      <w:ind w:left="1920"/>
    </w:pPr>
  </w:style>
  <w:style w:type="character" w:styleId="CommentReference">
    <w:name w:val="annotation reference"/>
    <w:basedOn w:val="DefaultParagraphFont"/>
    <w:uiPriority w:val="99"/>
    <w:semiHidden/>
    <w:unhideWhenUsed/>
    <w:rsid w:val="00286A9B"/>
    <w:rPr>
      <w:sz w:val="18"/>
      <w:szCs w:val="18"/>
    </w:rPr>
  </w:style>
  <w:style w:type="paragraph" w:styleId="CommentText">
    <w:name w:val="annotation text"/>
    <w:basedOn w:val="Normal"/>
    <w:link w:val="CommentTextChar"/>
    <w:uiPriority w:val="99"/>
    <w:semiHidden/>
    <w:unhideWhenUsed/>
    <w:rsid w:val="00286A9B"/>
  </w:style>
  <w:style w:type="character" w:customStyle="1" w:styleId="CommentTextChar">
    <w:name w:val="Comment Text Char"/>
    <w:basedOn w:val="DefaultParagraphFont"/>
    <w:link w:val="CommentText"/>
    <w:uiPriority w:val="99"/>
    <w:semiHidden/>
    <w:rsid w:val="00286A9B"/>
  </w:style>
  <w:style w:type="paragraph" w:styleId="CommentSubject">
    <w:name w:val="annotation subject"/>
    <w:basedOn w:val="CommentText"/>
    <w:next w:val="CommentText"/>
    <w:link w:val="CommentSubjectChar"/>
    <w:uiPriority w:val="99"/>
    <w:semiHidden/>
    <w:unhideWhenUsed/>
    <w:rsid w:val="00286A9B"/>
    <w:rPr>
      <w:b/>
      <w:bCs/>
      <w:sz w:val="20"/>
      <w:szCs w:val="20"/>
    </w:rPr>
  </w:style>
  <w:style w:type="character" w:customStyle="1" w:styleId="CommentSubjectChar">
    <w:name w:val="Comment Subject Char"/>
    <w:basedOn w:val="CommentTextChar"/>
    <w:link w:val="CommentSubject"/>
    <w:uiPriority w:val="99"/>
    <w:semiHidden/>
    <w:rsid w:val="00286A9B"/>
    <w:rPr>
      <w:b/>
      <w:bCs/>
      <w:sz w:val="20"/>
      <w:szCs w:val="20"/>
    </w:rPr>
  </w:style>
  <w:style w:type="character" w:styleId="EndnoteReference">
    <w:name w:val="endnote reference"/>
    <w:basedOn w:val="DefaultParagraphFont"/>
    <w:uiPriority w:val="99"/>
    <w:semiHidden/>
    <w:unhideWhenUsed/>
    <w:rsid w:val="002A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isbrauns.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go.efca.org/sites/default/files/resources/docs/2013/05/a_church_statement_on_human_sexuality_3.pdf" TargetMode="External"/><Relationship Id="rId14" Type="http://schemas.openxmlformats.org/officeDocument/2006/relationships/hyperlink" Target="http://www.thegospelcoalition.org/article/god-and-the-gay-christian" TargetMode="External"/><Relationship Id="rId15" Type="http://schemas.openxmlformats.org/officeDocument/2006/relationships/hyperlink" Target="http://www.breakingchristiannews.com/articles/display_art.html?ID=15290" TargetMode="External"/><Relationship Id="rId16" Type="http://schemas.openxmlformats.org/officeDocument/2006/relationships/hyperlink" Target="http://www.npr.org/2015/01/04/374857829/a-pastor-moves-past-his-attraction-to-men-and-so-does-his-wife" TargetMode="External"/><Relationship Id="rId17" Type="http://schemas.openxmlformats.org/officeDocument/2006/relationships/hyperlink" Target="http://thefederalist.com/2015/03/17/dear-gay-community-your-kids-are-hurting/" TargetMode="External"/><Relationship Id="rId18" Type="http://schemas.openxmlformats.org/officeDocument/2006/relationships/hyperlink" Target="http://www.washingtonpost.com/local/gay-christians-choosing-celibacy-emerge-from-the-shadows/2014/12/13/51c73aea-6ab2-11e4-9fb4-a622dae742a2_story.html" TargetMode="External"/><Relationship Id="rId19" Type="http://schemas.openxmlformats.org/officeDocument/2006/relationships/hyperlink" Target="http://chrisbrauns.com/2010/06/christian-smith-helps-us-understand-our-teens-and-young-adults/" TargetMode="External"/><Relationship Id="rId30" Type="http://schemas.openxmlformats.org/officeDocument/2006/relationships/hyperlink" Target="http://www.dennyburk.com/will-christians-be-allowed-to-serve-as-judges-in-california/" TargetMode="External"/><Relationship Id="rId31" Type="http://schemas.openxmlformats.org/officeDocument/2006/relationships/hyperlink" Target="http://www.thevillagechurch.net/resources/sermons/detail/in-his-image/" TargetMode="External"/><Relationship Id="rId32" Type="http://schemas.openxmlformats.org/officeDocument/2006/relationships/hyperlink" Target="http://www.thegospelcoalition.org/blogs/kevindeyoung/2014/11/13/not-that-kind-of-homosexuality/" TargetMode="External"/><Relationship Id="rId33" Type="http://schemas.openxmlformats.org/officeDocument/2006/relationships/hyperlink" Target="http://time.com/3668781/inside-the-evangelical-fight-over-gay-marriage/?loginfailure=true" TargetMode="External"/><Relationship Id="rId34" Type="http://schemas.openxmlformats.org/officeDocument/2006/relationships/hyperlink" Target="http://www.firstthings.com/article/2015/02/christian-and-countercultural" TargetMode="External"/><Relationship Id="rId35" Type="http://schemas.openxmlformats.org/officeDocument/2006/relationships/hyperlink" Target="http://www.hoover.org/research/food-new-sex" TargetMode="External"/><Relationship Id="rId36" Type="http://schemas.openxmlformats.org/officeDocument/2006/relationships/hyperlink" Target="http://www.hoover.org/research/pornography-new-tobacco" TargetMode="External"/><Relationship Id="rId37" Type="http://schemas.openxmlformats.org/officeDocument/2006/relationships/hyperlink" Target="http://www.firstthings.com/article/2015/03/the-new-intolerance" TargetMode="External"/><Relationship Id="rId38" Type="http://schemas.openxmlformats.org/officeDocument/2006/relationships/hyperlink" Target="http://www.firstthings.com/article/2009/10/what-does-woman-want" TargetMode="External"/><Relationship Id="rId39" Type="http://schemas.openxmlformats.org/officeDocument/2006/relationships/hyperlink" Target="http://opinionator.blogs.nytimes.com/2015/02/16/what-alabamas-roy-moore-gets-right/" TargetMode="External"/><Relationship Id="rId50" Type="http://schemas.openxmlformats.org/officeDocument/2006/relationships/hyperlink" Target="http://www.advocate.com/politics/transgender/2014/09/03/watch-first-seven-sisters-schools-admit-trans-women" TargetMode="External"/><Relationship Id="rId51" Type="http://schemas.openxmlformats.org/officeDocument/2006/relationships/hyperlink" Target="http://www.case.edu.au/images/uploads/03_pdfs/keller-deconstructing-defeater.pdf" TargetMode="External"/><Relationship Id="rId52" Type="http://schemas.openxmlformats.org/officeDocument/2006/relationships/hyperlink" Target="http://www.peterkreeft.com/topics-more/pillars_kant.htm" TargetMode="External"/><Relationship Id="rId53" Type="http://schemas.openxmlformats.org/officeDocument/2006/relationships/hyperlink" Target="http://www.thepublicdiscourse.com/2014/12/14149/" TargetMode="External"/><Relationship Id="rId54" Type="http://schemas.openxmlformats.org/officeDocument/2006/relationships/hyperlink" Target="http://www.thepublicdiscourse.com/2015/02/14388/" TargetMode="External"/><Relationship Id="rId55" Type="http://schemas.openxmlformats.org/officeDocument/2006/relationships/hyperlink" Target="http://www.latimes.com/local/lanow/la-me-ln-california-judges-banned-boy-scouts-20150123-story.html" TargetMode="External"/><Relationship Id="rId56" Type="http://schemas.openxmlformats.org/officeDocument/2006/relationships/hyperlink" Target="http://www.wsj.com/articles/paul-mchugh-transgender-surgery-isnt-the-solution-1402615120" TargetMode="External"/><Relationship Id="rId57" Type="http://schemas.openxmlformats.org/officeDocument/2006/relationships/hyperlink" Target="http://jonathanmerritt.religionnews.com/2015/01/05/supreme-court-legalizes-gay-marriage-2015-will-evangelicals-respond/" TargetMode="External"/><Relationship Id="rId58" Type="http://schemas.openxmlformats.org/officeDocument/2006/relationships/hyperlink" Target="http://jonathanmerritt.religionnews.com/2014/10/24/david-gushee-lgbt-homosexuality-matters/" TargetMode="External"/><Relationship Id="rId59" Type="http://schemas.openxmlformats.org/officeDocument/2006/relationships/hyperlink" Target="http://www.breakpoint.org/bpcommentaries/entry/13/22386?utm_source=feedburner&amp;utm_medium=feed&amp;utm_campaign=Feed%3A+BpCommentaries+%28BreakPoint+Commentaries%29&amp;utm_content=Google+Reader" TargetMode="External"/><Relationship Id="rId70" Type="http://schemas.openxmlformats.org/officeDocument/2006/relationships/hyperlink" Target="http://www.sbc.net/resolutions/2250/on-transgender-identity" TargetMode="External"/><Relationship Id="rId71" Type="http://schemas.openxmlformats.org/officeDocument/2006/relationships/hyperlink" Target="http://www.nytimes.com/2010/12/12/fashion/12Modern.html?pagewanted=all&amp;_r=0" TargetMode="External"/><Relationship Id="rId72" Type="http://schemas.openxmlformats.org/officeDocument/2006/relationships/hyperlink" Target="http://www.christianitytoday.com/le/2005/winter/7.64.html?start=1" TargetMode="External"/><Relationship Id="rId73" Type="http://schemas.openxmlformats.org/officeDocument/2006/relationships/hyperlink" Target="http://www.indystar.com/story/money/2015/03/31/rfra-opponents-urge-boycott-legislators-ice-business/70740676/" TargetMode="External"/><Relationship Id="rId74" Type="http://schemas.openxmlformats.org/officeDocument/2006/relationships/hyperlink" Target="http://www.usatoday.com/story/news/2015/02/02/bakery-same-sex-oregon-fined-wedding-cake/22771685/" TargetMode="External"/><Relationship Id="rId75" Type="http://schemas.openxmlformats.org/officeDocument/2006/relationships/hyperlink" Target="http://www.slate.com/articles/news_and_politics/frame_game/2014/04/brendan_eich_quits_mozilla_let_s_purge_all_the_antigay_donors_to_prop_8.html" TargetMode="External"/><Relationship Id="rId76" Type="http://schemas.openxmlformats.org/officeDocument/2006/relationships/hyperlink" Target="http://www.firstthings.com/blogs/firstthoughts/2014/06/n-t-wrights-argument-against-same-sex-marriage" TargetMode="External"/><Relationship Id="rId77" Type="http://schemas.openxmlformats.org/officeDocument/2006/relationships/hyperlink" Target="http://www.christianitytoday.com/ct/2014/november-web-only/ron-sider-tragedy-tradition-and-opportunity-in-homosexualit.html?share=OqU4%2bOeFKmzpYZ0jb%2fX%2fPanyWZNIaofp" TargetMode="External"/><Relationship Id="rId78" Type="http://schemas.openxmlformats.org/officeDocument/2006/relationships/hyperlink" Target="http://www.thegospelcoalition.org/article/what-sex-trafficking-gay-marriage-common" TargetMode="External"/><Relationship Id="rId79" Type="http://schemas.openxmlformats.org/officeDocument/2006/relationships/hyperlink" Target="http://www.nytimes.com/2015/04/06/us/ashley-diamond-transgender-inmate-cites-attacks-and-abuse-in-mens-prison.html" TargetMode="External"/><Relationship Id="rId90" Type="http://schemas.openxmlformats.org/officeDocument/2006/relationships/hyperlink" Target="http://www.desiringgod.org/blog/posts/a-bitter-harvest" TargetMode="External"/><Relationship Id="rId91" Type="http://schemas.openxmlformats.org/officeDocument/2006/relationships/hyperlink" Target="http://www.christianitytoday.com/ct/2015/march/gay-wedding-attend-christian-marriage-family.html?share=tADUNGDbNrc8h0GosIrZxlIklWs0Mawe" TargetMode="External"/><Relationship Id="rId92" Type="http://schemas.openxmlformats.org/officeDocument/2006/relationships/hyperlink" Target="http://www.washingtonpost.com/news/volokh-conspiracy/wp/2014/12/17/marquette-suspends-profs-teaching-orders-him-off-campus/" TargetMode="External"/><Relationship Id="rId93" Type="http://schemas.openxmlformats.org/officeDocument/2006/relationships/hyperlink" Target="http://www.firstthings.com/blogs/firstthoughts/2014/10/a-church-in-exile" TargetMode="External"/><Relationship Id="rId94" Type="http://schemas.openxmlformats.org/officeDocument/2006/relationships/hyperlink" Target="http://www.washingtontimes.com/news/2015/jan/8/gay-couples-children-oppose-same-sex-marriage-tell/" TargetMode="External"/><Relationship Id="rId95" Type="http://schemas.openxmlformats.org/officeDocument/2006/relationships/hyperlink" Target="http://www.foxnews.com/us/2015/01/17/woman-plans-to-marry-her-father-after-two-years-dating/" TargetMode="External"/><Relationship Id="rId96" Type="http://schemas.openxmlformats.org/officeDocument/2006/relationships/hyperlink" Target="http://www.latimes.com/opinion/op-ed/la-oe-0115-zuckerman-secular-parenting-20150115-story.html"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chrisbrauns.com/2013/04/c-s-lewis-and-one-of-his-last-hurdles-to-belief/" TargetMode="External"/><Relationship Id="rId21" Type="http://schemas.openxmlformats.org/officeDocument/2006/relationships/hyperlink" Target="http://chrisbrauns.com/2014/11/john-frame-great-question-confronting-modern-humanity/" TargetMode="External"/><Relationship Id="rId22" Type="http://schemas.openxmlformats.org/officeDocument/2006/relationships/hyperlink" Target="http://chrisbrauns.com/2013/05/individualism-and-the-decline-of-morality/" TargetMode="External"/><Relationship Id="rId23" Type="http://schemas.openxmlformats.org/officeDocument/2006/relationships/hyperlink" Target="http://www.nytimes.com/2015/03/10/opinion/david-brooks-the-cost-of-relativism.html" TargetMode="External"/><Relationship Id="rId24" Type="http://schemas.openxmlformats.org/officeDocument/2006/relationships/hyperlink" Target="http://www.dennyburk.com/10-ways-to-love-your-transgender-neighbor/" TargetMode="External"/><Relationship Id="rId25" Type="http://schemas.openxmlformats.org/officeDocument/2006/relationships/hyperlink" Target="http://www.dennyburk.com/an-exercise-club-allows-men-into-womens-locker-rooms-and-vice-versa-planetfitness/" TargetMode="External"/><Relationship Id="rId26" Type="http://schemas.openxmlformats.org/officeDocument/2006/relationships/hyperlink" Target="http://www.dennyburk.com/how-to-think-and-pray-about-the-suicide-of-a-transgender-teen/" TargetMode="External"/><Relationship Id="rId27" Type="http://schemas.openxmlformats.org/officeDocument/2006/relationships/hyperlink" Target="http://www.dennyburk.com/mozilla-ceo-pressured-to-resign-for-supporting-gay-marriage/" TargetMode="External"/><Relationship Id="rId28" Type="http://schemas.openxmlformats.org/officeDocument/2006/relationships/hyperlink" Target="http://www.dennyburk.com/my-husbands-not-gay/" TargetMode="External"/><Relationship Id="rId29" Type="http://schemas.openxmlformats.org/officeDocument/2006/relationships/hyperlink" Target="http://www.dennyburk.com/the-firing-of-atlanta-fire-chief-is-an-intolerable-precedent/" TargetMode="External"/><Relationship Id="rId40" Type="http://schemas.openxmlformats.org/officeDocument/2006/relationships/hyperlink" Target="http://www.thepublicdiscourse.com/2015/02/14305/" TargetMode="External"/><Relationship Id="rId41" Type="http://schemas.openxmlformats.org/officeDocument/2006/relationships/hyperlink" Target="http://www.nationalreview.com/article/415694/where-god-loves-abortion-and-hates-israel-david-french?utm_content=buffera8278&amp;utm_medium=social&amp;utm_source=twitter.com&amp;utm_campaign=buffer" TargetMode="External"/><Relationship Id="rId42" Type="http://schemas.openxmlformats.org/officeDocument/2006/relationships/hyperlink" Target="http://www.robgagnon.net/articles/gagnon3.pdf" TargetMode="External"/><Relationship Id="rId43" Type="http://schemas.openxmlformats.org/officeDocument/2006/relationships/hyperlink" Target="http://www.firstthings.com/web-exclusives/2015/03/why-san-franciscos-biggest-megachurch-is-wrong-about-sex" TargetMode="External"/><Relationship Id="rId44" Type="http://schemas.openxmlformats.org/officeDocument/2006/relationships/hyperlink" Target="http://www.thegospelcoalition.org/article/changing-our-mind" TargetMode="External"/><Relationship Id="rId45" Type="http://schemas.openxmlformats.org/officeDocument/2006/relationships/hyperlink" Target="http://www.firstthings.com/article/2014/03/against-heterosexuality" TargetMode="External"/><Relationship Id="rId46" Type="http://schemas.openxmlformats.org/officeDocument/2006/relationships/hyperlink" Target="http://www.thegospelcoalition.org/article/my-top-10-theology-stories-of-2014" TargetMode="External"/><Relationship Id="rId47" Type="http://schemas.openxmlformats.org/officeDocument/2006/relationships/hyperlink" Target="http://www.usatoday.com/story/money/business/2015/02/27/anti-gay-marriage-bakery-gone/24133651/?AID=10709313&amp;PID=4003003&amp;SID=i7p9kmk0hu00ou4y00dth" TargetMode="External"/><Relationship Id="rId48" Type="http://schemas.openxmlformats.org/officeDocument/2006/relationships/hyperlink" Target="http://9marks.org/article/from-lesbianism-to-complementarianism/" TargetMode="External"/><Relationship Id="rId49" Type="http://schemas.openxmlformats.org/officeDocument/2006/relationships/hyperlink" Target="https://www.commonwealmagazine.org/homosexuality-church-1" TargetMode="External"/><Relationship Id="rId60" Type="http://schemas.openxmlformats.org/officeDocument/2006/relationships/hyperlink" Target="http://www.albertmohler.com/2015/01/12/religious-liberty-vs-erotic-liberty-religious-liberty-is-losing/" TargetMode="External"/><Relationship Id="rId61" Type="http://schemas.openxmlformats.org/officeDocument/2006/relationships/hyperlink" Target="http://www.usatoday.com/story/news/nation/2015/01/29/woman-marries-herself-houston/22519099/" TargetMode="External"/><Relationship Id="rId62" Type="http://schemas.openxmlformats.org/officeDocument/2006/relationships/hyperlink" Target="http://www.russellmoore.com/2011/04/27/arousing-ourselves-to-death/" TargetMode="External"/><Relationship Id="rId63" Type="http://schemas.openxmlformats.org/officeDocument/2006/relationships/hyperlink" Target="http://www.russellmoore.com/2013/06/26/how-should-same-sex-marriage-change-the-churchs-witness/" TargetMode="External"/><Relationship Id="rId64" Type="http://schemas.openxmlformats.org/officeDocument/2006/relationships/hyperlink" Target="http://www.thegospelcoalition.org/article/man-woman-and-the-mystery-of-christ-an-evangelical-protestant-perspective" TargetMode="External"/><Relationship Id="rId65" Type="http://schemas.openxmlformats.org/officeDocument/2006/relationships/hyperlink" Target="http://www.russellmoore.com/2015/01/16/the-supreme-court-and-same-sex-marriage-why-this-matters-for-the-church/" TargetMode="External"/><Relationship Id="rId66" Type="http://schemas.openxmlformats.org/officeDocument/2006/relationships/hyperlink" Target="http://www.russellmoore.com/2014/11/03/why-im-going-to-the-vatican/" TargetMode="External"/><Relationship Id="rId67" Type="http://schemas.openxmlformats.org/officeDocument/2006/relationships/hyperlink" Target="http://www.russellmoore.com/2011/12/05/women-stop-submitting-to-men/" TargetMode="External"/><Relationship Id="rId68" Type="http://schemas.openxmlformats.org/officeDocument/2006/relationships/hyperlink" Target="http://www.thegospelcoalition.org/blogs/justintaylor/2008/08/20/interview-with-john-frame-on-problem-of/" TargetMode="External"/><Relationship Id="rId69" Type="http://schemas.openxmlformats.org/officeDocument/2006/relationships/hyperlink" Target="http://www.worldmag.com/2015/03/cultural_hardball" TargetMode="External"/><Relationship Id="rId80" Type="http://schemas.openxmlformats.org/officeDocument/2006/relationships/hyperlink" Target="http://www.charismanews.com/culture/44114-4-trends-in-christianity-that-could-scare-you-according-to-ed-stetzer" TargetMode="External"/><Relationship Id="rId81" Type="http://schemas.openxmlformats.org/officeDocument/2006/relationships/hyperlink" Target="http://www.breakpoint.org/bpcommentaries/entry/13/26552" TargetMode="External"/><Relationship Id="rId82" Type="http://schemas.openxmlformats.org/officeDocument/2006/relationships/hyperlink" Target="http://www.patheos.com/blogs/thoughtlife/2015/01/another-pastor-self-congratulates-for-endorsing-gay-christianity/" TargetMode="External"/><Relationship Id="rId83" Type="http://schemas.openxmlformats.org/officeDocument/2006/relationships/hyperlink" Target="http://www.patheos.com/blogs/thoughtlife/2014/12/david-and-jonathans-love-was-pure-not-erotic/" TargetMode="External"/><Relationship Id="rId84" Type="http://schemas.openxmlformats.org/officeDocument/2006/relationships/hyperlink" Target="http://www.patheos.com/blogs/thoughtlife/2015/03/dear-rob-bell-the-church-isnt-giving-an-inch-on-gay-marriage/" TargetMode="External"/><Relationship Id="rId85" Type="http://schemas.openxmlformats.org/officeDocument/2006/relationships/hyperlink" Target="http://www.patheos.com/blogs/thoughtlife/2014/12/gay-christianity-toward-a-theological-and-pastoral-response/" TargetMode="External"/><Relationship Id="rId86" Type="http://schemas.openxmlformats.org/officeDocument/2006/relationships/hyperlink" Target="http://www.thegospelcoalition.org/blogs/justintaylor/2015/02/26/a-crash-course-on-influencers-of-unbelief-immanuel-kant/" TargetMode="External"/><Relationship Id="rId87" Type="http://schemas.openxmlformats.org/officeDocument/2006/relationships/hyperlink" Target="http://www.thegospelcoalition.org/blogs/justintaylor/2015/02/10/how-can-churches-engage-believers-and-unbelievers-who-experience-same-sex-attraction/" TargetMode="External"/><Relationship Id="rId88" Type="http://schemas.openxmlformats.org/officeDocument/2006/relationships/hyperlink" Target="http://www.thegospelcoalition.org/blogs/justintaylor/2013/07/10/how-the-west-really-lost-god-an-interview-with-mary-eberstadt/" TargetMode="External"/><Relationship Id="rId89" Type="http://schemas.openxmlformats.org/officeDocument/2006/relationships/hyperlink" Target="http://www.thegospelcoalition.org/blogs/justintaylor/2015/01/05/watch-this-if-you-want-to-see-what-grace-looks-lik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tquestions.org/deism.html" TargetMode="External"/><Relationship Id="rId4" Type="http://schemas.openxmlformats.org/officeDocument/2006/relationships/hyperlink" Target="http://www.outofur.com/archives/2009/08/scot_mcknight_s.html" TargetMode="External"/><Relationship Id="rId5" Type="http://schemas.openxmlformats.org/officeDocument/2006/relationships/hyperlink" Target="http://www.thegospelcoalition.org/blogs/justintaylor/2015/02/26/a-crash-course-on-influencers-of-unbelief-immanuel-kant/" TargetMode="External"/><Relationship Id="rId6" Type="http://schemas.openxmlformats.org/officeDocument/2006/relationships/hyperlink" Target="http://www.peterkreeft.com/topics-more/pillars_kant.htm" TargetMode="External"/><Relationship Id="rId7" Type="http://schemas.openxmlformats.org/officeDocument/2006/relationships/hyperlink" Target="http://chrisbrauns.com/2008/08/make-no-mistake-god-is-not-in-the-dock/?utm_content=buffer5df41&amp;utm_medium=social&amp;utm_source=twitter.com&amp;utm_campaign=buffer" TargetMode="External"/><Relationship Id="rId8" Type="http://schemas.openxmlformats.org/officeDocument/2006/relationships/hyperlink" Target="http://chrisbrauns.com/2010/06/christian-smith-helps-us-understand-our-teens-and-young-adults/" TargetMode="External"/><Relationship Id="rId9" Type="http://schemas.openxmlformats.org/officeDocument/2006/relationships/hyperlink" Target="http://chrisbrauns.com/2008/08/stretch-your-mind-regarding-the-problem-evil/" TargetMode="External"/><Relationship Id="rId10" Type="http://schemas.openxmlformats.org/officeDocument/2006/relationships/hyperlink" Target="http://chrisbrauns.com/2011/07/christians-need-not-be-intellectually-troubled-that-they-cant-exhaustively-explain-why-god-allows-evil/" TargetMode="External"/><Relationship Id="rId1" Type="http://schemas.openxmlformats.org/officeDocument/2006/relationships/hyperlink" Target="http://chrisbrauns.com/2013/06/why-you-need-to-read-the-discipline-of-grace-by-jerry-bridges/." TargetMode="External"/><Relationship Id="rId2" Type="http://schemas.openxmlformats.org/officeDocument/2006/relationships/hyperlink" Target="http://www.case.edu.au/images/uploads/03_pdfs/keller-deconstructing-defea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7763</Words>
  <Characters>44252</Characters>
  <Application>Microsoft Macintosh Word</Application>
  <DocSecurity>0</DocSecurity>
  <Lines>368</Lines>
  <Paragraphs>103</Paragraphs>
  <ScaleCrop>false</ScaleCrop>
  <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Brauns</dc:creator>
  <cp:keywords/>
  <dc:description/>
  <cp:lastModifiedBy>Chris Brauns</cp:lastModifiedBy>
  <cp:revision>9</cp:revision>
  <cp:lastPrinted>2015-04-09T15:52:00Z</cp:lastPrinted>
  <dcterms:created xsi:type="dcterms:W3CDTF">2015-04-09T02:45:00Z</dcterms:created>
  <dcterms:modified xsi:type="dcterms:W3CDTF">2015-04-09T16:05:00Z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id="Ooek6SgB"/&gt;&lt;style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